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3E" w:rsidRPr="005B7B23" w:rsidRDefault="003E7C3E" w:rsidP="003E7C3E">
      <w:bookmarkStart w:id="0" w:name="_GoBack"/>
      <w:bookmarkEnd w:id="0"/>
      <w:r w:rsidRPr="005B7B23">
        <w:t>Uudenmaan LAPE / Ketterät kokeilut –tuloskortti</w:t>
      </w:r>
      <w:r w:rsidRPr="005B7B23">
        <w:tab/>
      </w:r>
    </w:p>
    <w:p w:rsidR="00212474" w:rsidRPr="00212474" w:rsidRDefault="003E7C3E" w:rsidP="003E7C3E">
      <w:pPr>
        <w:rPr>
          <w:i/>
          <w:color w:val="92D050"/>
          <w:sz w:val="40"/>
          <w:szCs w:val="40"/>
        </w:rPr>
      </w:pPr>
      <w:r w:rsidRPr="005B7B23">
        <w:t xml:space="preserve">Ketterän kokeilun nimi: </w:t>
      </w:r>
      <w:proofErr w:type="spellStart"/>
      <w:r w:rsidR="00C51C5B">
        <w:rPr>
          <w:i/>
          <w:color w:val="92D050"/>
          <w:sz w:val="40"/>
          <w:szCs w:val="40"/>
        </w:rPr>
        <w:t>Keski</w:t>
      </w:r>
      <w:proofErr w:type="spellEnd"/>
      <w:r w:rsidR="00C51C5B">
        <w:rPr>
          <w:i/>
          <w:color w:val="92D050"/>
          <w:sz w:val="40"/>
          <w:szCs w:val="40"/>
        </w:rPr>
        <w:t>-Uudenmaan EVA oppilashuolto ja opetus</w:t>
      </w:r>
    </w:p>
    <w:p w:rsidR="003E7C3E" w:rsidRPr="005B7B23" w:rsidRDefault="003E7C3E" w:rsidP="003E7C3E">
      <w:pPr>
        <w:rPr>
          <w:i/>
        </w:rPr>
      </w:pPr>
      <w:r w:rsidRPr="005B7B23">
        <w:t>Kokeilun toteutusalue (maantieteellinen):</w:t>
      </w:r>
      <w:r w:rsidRPr="005B7B23">
        <w:rPr>
          <w:i/>
        </w:rPr>
        <w:t xml:space="preserve"> </w:t>
      </w:r>
      <w:proofErr w:type="spellStart"/>
      <w:r w:rsidR="00953D92">
        <w:rPr>
          <w:i/>
        </w:rPr>
        <w:t>Keski</w:t>
      </w:r>
      <w:proofErr w:type="spellEnd"/>
      <w:r w:rsidR="00953D92">
        <w:rPr>
          <w:i/>
        </w:rPr>
        <w:t>-Uusimaa</w:t>
      </w:r>
      <w:r w:rsidRPr="005B7B23">
        <w:t xml:space="preserve"> Kokeilun ajanjakso: </w:t>
      </w:r>
      <w:proofErr w:type="gramStart"/>
      <w:r w:rsidRPr="005B7B23">
        <w:rPr>
          <w:i/>
        </w:rPr>
        <w:t>2017-2018</w:t>
      </w:r>
      <w:proofErr w:type="gramEnd"/>
    </w:p>
    <w:p w:rsidR="003E7C3E" w:rsidRPr="005B7B23" w:rsidRDefault="00C51C5B" w:rsidP="003E7C3E">
      <w:r>
        <w:t>Päivämäärä: 26</w:t>
      </w:r>
      <w:r w:rsidR="003E7C3E" w:rsidRPr="005B7B23">
        <w:t>.</w:t>
      </w:r>
      <w:r w:rsidR="003E7C3E" w:rsidRPr="005B7B23">
        <w:rPr>
          <w:i/>
        </w:rPr>
        <w:t>4.2017</w:t>
      </w:r>
      <w:r w:rsidR="003E7C3E" w:rsidRPr="005B7B23">
        <w:t xml:space="preserve"> /</w:t>
      </w:r>
    </w:p>
    <w:p w:rsidR="003E7C3E" w:rsidRPr="005B7B23" w:rsidRDefault="003E7C3E" w:rsidP="003E7C3E">
      <w:pPr>
        <w:rPr>
          <w:i/>
        </w:rPr>
      </w:pPr>
      <w:r w:rsidRPr="005B7B23">
        <w:t xml:space="preserve">Tuloskortin on laatinut: </w:t>
      </w:r>
      <w:r w:rsidR="00C51C5B">
        <w:t xml:space="preserve">ryhmän </w:t>
      </w:r>
      <w:r w:rsidR="00A3607F">
        <w:t xml:space="preserve">pj. sairaalakoulun rehtori </w:t>
      </w:r>
      <w:r w:rsidR="00953D92">
        <w:t>Mika Saatsi</w:t>
      </w:r>
      <w:r w:rsidR="00A3607F">
        <w:t xml:space="preserve"> 25.4.17 EVA-ryhmän kokouksen jälkeen</w:t>
      </w:r>
    </w:p>
    <w:p w:rsidR="00B25275" w:rsidRDefault="003E7C3E" w:rsidP="003E7C3E">
      <w:pPr>
        <w:rPr>
          <w:i/>
        </w:rPr>
      </w:pPr>
      <w:r w:rsidRPr="005B7B23">
        <w:rPr>
          <w:i/>
        </w:rPr>
        <w:t xml:space="preserve">Lisätietoja: </w:t>
      </w:r>
      <w:hyperlink r:id="rId5" w:history="1">
        <w:r w:rsidR="00B25275" w:rsidRPr="00664FAD">
          <w:rPr>
            <w:rStyle w:val="Hyperlinkki"/>
            <w:i/>
          </w:rPr>
          <w:t>mika.saatsi@tuusula.fi</w:t>
        </w:r>
      </w:hyperlink>
    </w:p>
    <w:p w:rsidR="003E7C3E" w:rsidRPr="009E6794" w:rsidRDefault="00B25275" w:rsidP="003E7C3E">
      <w:pPr>
        <w:rPr>
          <w:i/>
        </w:rPr>
      </w:pPr>
      <w:r>
        <w:rPr>
          <w:noProof/>
          <w:lang w:eastAsia="fi-FI"/>
        </w:rPr>
        <w:drawing>
          <wp:inline distT="0" distB="0" distL="0" distR="0" wp14:anchorId="5641EE31" wp14:editId="3A5BA1CC">
            <wp:extent cx="5570583" cy="3481705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2931" cy="349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3E" w:rsidRPr="005B7B23" w:rsidRDefault="003E7C3E" w:rsidP="003E7C3E">
      <w:r w:rsidRPr="005B7B23">
        <w:t>Lyhyt kuvaus kokeilun tarpeen havaitsemisesta ja historiasta:</w:t>
      </w:r>
      <w:r w:rsidRPr="009E6794">
        <w:t xml:space="preserve"> </w:t>
      </w:r>
      <w:r w:rsidR="001342B0">
        <w:rPr>
          <w:i/>
        </w:rPr>
        <w:t>Kellokosken sairaalan sulkemispäätös ja nuorisopsykiatrian siirtyminen pois Tuusulasta loputtaa alueellisen sairaalaopetuksen. Tulevista opetusjärjestelyistä on tehty KUUMA-</w:t>
      </w:r>
      <w:r w:rsidR="001342B0">
        <w:rPr>
          <w:i/>
        </w:rPr>
        <w:lastRenderedPageBreak/>
        <w:t>kuntien sivistysjohtajille selvitysraportti 31.3.2017 ”</w:t>
      </w:r>
      <w:r w:rsidR="001342B0" w:rsidRPr="001342B0">
        <w:rPr>
          <w:rFonts w:ascii="Arial" w:hAnsi="Arial" w:cs="Arial"/>
          <w:color w:val="000000"/>
          <w:sz w:val="19"/>
          <w:szCs w:val="19"/>
          <w:shd w:val="clear" w:color="auto" w:fill="F4F4F4"/>
        </w:rPr>
        <w:t xml:space="preserve"> </w:t>
      </w:r>
      <w:r w:rsidR="001342B0">
        <w:rPr>
          <w:rStyle w:val="Voimakas"/>
          <w:rFonts w:ascii="Arial" w:hAnsi="Arial" w:cs="Arial"/>
          <w:color w:val="000000"/>
          <w:sz w:val="19"/>
          <w:szCs w:val="19"/>
          <w:shd w:val="clear" w:color="auto" w:fill="F4F4F4"/>
        </w:rPr>
        <w:t>VAATIVA ERITYINEN TUKI KUUMA-KUNTIEN PERUSOPETUKSESSA 2016</w:t>
      </w:r>
      <w:r w:rsidR="001342B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4F4F4"/>
        </w:rPr>
        <w:t xml:space="preserve"> - </w:t>
      </w:r>
      <w:r w:rsidR="001342B0">
        <w:rPr>
          <w:rFonts w:ascii="Arial" w:hAnsi="Arial" w:cs="Arial"/>
          <w:color w:val="000000"/>
          <w:sz w:val="19"/>
          <w:szCs w:val="19"/>
          <w:shd w:val="clear" w:color="auto" w:fill="F4F4F4"/>
        </w:rPr>
        <w:t>Miten vaativaa tukea tarvitsevien oppilaiden perusopetus järjestetään psykiatrian murroksessa?</w:t>
      </w:r>
      <w:r w:rsidR="001342B0">
        <w:rPr>
          <w:i/>
        </w:rPr>
        <w:t>”. Selvitystyötä on tarkoitus jatkaa osittain keskitetyn mallin pohjalta yhteistyössä LAPE-hankkeen kanssa. EVA-opetusjärjestelyiden lisäksi oppilashuollon rakenne ja resurssit on järkevä yhdenmukaistaa ja yhtenäistää kooten erityisen vaativa osaaminen yhteen rakenteeseen ja sisällyttää yhteistyö erikoissairaanhoidon (lasten- ja nuorisopsykiatria) kanssa samaan.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7"/>
        <w:gridCol w:w="1898"/>
        <w:gridCol w:w="1973"/>
        <w:gridCol w:w="1951"/>
        <w:gridCol w:w="2736"/>
        <w:gridCol w:w="2459"/>
        <w:gridCol w:w="1960"/>
      </w:tblGrid>
      <w:tr w:rsidR="003E7C3E" w:rsidTr="00B25275">
        <w:tc>
          <w:tcPr>
            <w:tcW w:w="1927" w:type="dxa"/>
          </w:tcPr>
          <w:p w:rsidR="003E7C3E" w:rsidRDefault="003E7C3E" w:rsidP="00004973">
            <w:r>
              <w:t xml:space="preserve">Asia jota kokeilulla halutaan muuttaa </w:t>
            </w:r>
          </w:p>
        </w:tc>
        <w:tc>
          <w:tcPr>
            <w:tcW w:w="1898" w:type="dxa"/>
          </w:tcPr>
          <w:p w:rsidR="003E7C3E" w:rsidRDefault="003E7C3E" w:rsidP="00004973">
            <w:r>
              <w:t>Nykytila</w:t>
            </w:r>
          </w:p>
        </w:tc>
        <w:tc>
          <w:tcPr>
            <w:tcW w:w="1973" w:type="dxa"/>
          </w:tcPr>
          <w:p w:rsidR="003E7C3E" w:rsidRDefault="003E7C3E" w:rsidP="00004973">
            <w:r>
              <w:t>Tavoitetila</w:t>
            </w:r>
          </w:p>
        </w:tc>
        <w:tc>
          <w:tcPr>
            <w:tcW w:w="1951" w:type="dxa"/>
          </w:tcPr>
          <w:p w:rsidR="003E7C3E" w:rsidRDefault="003E7C3E" w:rsidP="00004973">
            <w:r>
              <w:t>Ihannetila</w:t>
            </w:r>
          </w:p>
        </w:tc>
        <w:tc>
          <w:tcPr>
            <w:tcW w:w="2736" w:type="dxa"/>
          </w:tcPr>
          <w:p w:rsidR="003E7C3E" w:rsidRDefault="003E7C3E" w:rsidP="00004973">
            <w:r>
              <w:t>Toimenpiteet</w:t>
            </w:r>
          </w:p>
        </w:tc>
        <w:tc>
          <w:tcPr>
            <w:tcW w:w="2459" w:type="dxa"/>
          </w:tcPr>
          <w:p w:rsidR="003E7C3E" w:rsidRDefault="003E7C3E" w:rsidP="00004973">
            <w:r>
              <w:t>Arviointi Mittari/Seurantatapa</w:t>
            </w:r>
          </w:p>
        </w:tc>
        <w:tc>
          <w:tcPr>
            <w:tcW w:w="1960" w:type="dxa"/>
          </w:tcPr>
          <w:p w:rsidR="003E7C3E" w:rsidRDefault="003E7C3E" w:rsidP="00004973">
            <w:r>
              <w:t>Tarkastelupiste ja vastuuhenkilö(t)</w:t>
            </w:r>
          </w:p>
        </w:tc>
      </w:tr>
      <w:tr w:rsidR="003E7C3E" w:rsidTr="00B25275">
        <w:tc>
          <w:tcPr>
            <w:tcW w:w="1927" w:type="dxa"/>
          </w:tcPr>
          <w:p w:rsidR="003E7C3E" w:rsidRDefault="003E7C3E" w:rsidP="00004973"/>
          <w:p w:rsidR="00D674B3" w:rsidRPr="00966265" w:rsidRDefault="00B25275" w:rsidP="00966265">
            <w:r w:rsidRPr="00966265">
              <w:t xml:space="preserve">Selvitetään erityisen vaativan oppilashuollon ja opetuksen </w:t>
            </w:r>
            <w:r w:rsidR="00207035" w:rsidRPr="00A3607F">
              <w:rPr>
                <w:b/>
              </w:rPr>
              <w:t xml:space="preserve">1-9 </w:t>
            </w:r>
            <w:proofErr w:type="spellStart"/>
            <w:r w:rsidR="00207035" w:rsidRPr="00A3607F">
              <w:rPr>
                <w:b/>
              </w:rPr>
              <w:t>lk:t</w:t>
            </w:r>
            <w:proofErr w:type="spellEnd"/>
            <w:r w:rsidR="00207035">
              <w:t xml:space="preserve"> </w:t>
            </w:r>
            <w:r w:rsidRPr="00966265">
              <w:t>resurssit kunnissa ja haetaan uutta koko aluetta palvelevaa rakennetta</w:t>
            </w:r>
            <w:r w:rsidR="00207035">
              <w:t>.</w:t>
            </w:r>
          </w:p>
          <w:p w:rsidR="003E7C3E" w:rsidRDefault="003E7C3E" w:rsidP="00004973"/>
          <w:p w:rsidR="003E7C3E" w:rsidRDefault="003E7C3E" w:rsidP="00004973"/>
        </w:tc>
        <w:tc>
          <w:tcPr>
            <w:tcW w:w="1898" w:type="dxa"/>
          </w:tcPr>
          <w:p w:rsidR="003E7C3E" w:rsidRDefault="003E7C3E" w:rsidP="00966265">
            <w:pPr>
              <w:rPr>
                <w:color w:val="FF0000"/>
              </w:rPr>
            </w:pPr>
          </w:p>
          <w:p w:rsidR="00966265" w:rsidRPr="00207035" w:rsidRDefault="00966265" w:rsidP="00966265">
            <w:proofErr w:type="gramStart"/>
            <w:r w:rsidRPr="00207035">
              <w:t>Osittain tieto kerätty selvitysraportissa (31.1.2017)</w:t>
            </w:r>
            <w:proofErr w:type="gramEnd"/>
          </w:p>
          <w:p w:rsidR="00207035" w:rsidRPr="00207035" w:rsidRDefault="00207035" w:rsidP="00966265"/>
          <w:p w:rsidR="00207035" w:rsidRPr="00966265" w:rsidRDefault="00207035" w:rsidP="00207035">
            <w:pPr>
              <w:rPr>
                <w:color w:val="FF0000"/>
              </w:rPr>
            </w:pPr>
            <w:r w:rsidRPr="00207035">
              <w:t>Nuorisopsykiatrian ylin johto esittää nuorisopsykiatrian lähtöä pois Kellokoskelta kesällä 2018. Myös avohoito organisoituu uudelleen.</w:t>
            </w:r>
          </w:p>
        </w:tc>
        <w:tc>
          <w:tcPr>
            <w:tcW w:w="1973" w:type="dxa"/>
          </w:tcPr>
          <w:p w:rsidR="003E7C3E" w:rsidRDefault="003E7C3E" w:rsidP="00953D92"/>
          <w:p w:rsidR="00D674B3" w:rsidRPr="00966265" w:rsidRDefault="00B25275" w:rsidP="00966265">
            <w:r w:rsidRPr="00966265">
              <w:t>Uusi rakenne korvaisi osin useita erilaisia kunnissa olevia ohjausryhmiä (kuten emo-luokkien ohjausryhmä) vapauttaen ja järkevöittäen nykyisten resurssien käyttämistä</w:t>
            </w:r>
            <w:r w:rsidR="00207035">
              <w:t>.</w:t>
            </w:r>
          </w:p>
          <w:p w:rsidR="00966265" w:rsidRPr="0026368B" w:rsidRDefault="00966265" w:rsidP="00953D92"/>
        </w:tc>
        <w:tc>
          <w:tcPr>
            <w:tcW w:w="1951" w:type="dxa"/>
          </w:tcPr>
          <w:p w:rsidR="003E7C3E" w:rsidRDefault="003E7C3E" w:rsidP="00004973"/>
          <w:p w:rsidR="00D674B3" w:rsidRDefault="00966265" w:rsidP="00966265">
            <w:r>
              <w:t>O</w:t>
            </w:r>
            <w:r w:rsidR="00B25275" w:rsidRPr="00966265">
              <w:t>lemassa olevat resurssit toimi</w:t>
            </w:r>
            <w:r>
              <w:t>vat</w:t>
            </w:r>
            <w:r w:rsidR="00B25275" w:rsidRPr="00966265">
              <w:t xml:space="preserve"> tehokkaammin, yhtenäisemmin ja ”hoitopolkujen mukaisesti”</w:t>
            </w:r>
            <w:r w:rsidR="00207035">
              <w:t>.</w:t>
            </w:r>
          </w:p>
          <w:p w:rsidR="00207035" w:rsidRDefault="00207035" w:rsidP="00966265"/>
          <w:p w:rsidR="00207035" w:rsidRPr="00966265" w:rsidRDefault="00207035" w:rsidP="00966265">
            <w:r>
              <w:t>Konsultaatio ja EVA-</w:t>
            </w:r>
            <w:proofErr w:type="spellStart"/>
            <w:r>
              <w:t>oppilaaksiotto</w:t>
            </w:r>
            <w:proofErr w:type="spellEnd"/>
            <w:r>
              <w:t xml:space="preserve"> yhdenmukaista koko alueella.</w:t>
            </w:r>
          </w:p>
          <w:p w:rsidR="00966265" w:rsidRPr="0026368B" w:rsidRDefault="00966265" w:rsidP="00004973"/>
        </w:tc>
        <w:tc>
          <w:tcPr>
            <w:tcW w:w="2736" w:type="dxa"/>
          </w:tcPr>
          <w:p w:rsidR="003E7C3E" w:rsidRDefault="00953D92" w:rsidP="00953D92">
            <w:r>
              <w:t xml:space="preserve"> </w:t>
            </w:r>
          </w:p>
          <w:p w:rsidR="00207035" w:rsidRPr="00207035" w:rsidRDefault="00207035" w:rsidP="00207035">
            <w:pPr>
              <w:numPr>
                <w:ilvl w:val="0"/>
                <w:numId w:val="5"/>
              </w:numPr>
            </w:pPr>
            <w:r>
              <w:t>Työryhmä s</w:t>
            </w:r>
            <w:r w:rsidR="00B25275" w:rsidRPr="00207035">
              <w:t xml:space="preserve">elvittää erityisen vaativan oppilashuollon ja opetuksen resurssit kunnissa ja </w:t>
            </w:r>
            <w:r>
              <w:t xml:space="preserve">tekee esityksen </w:t>
            </w:r>
            <w:r w:rsidR="00B25275" w:rsidRPr="00207035">
              <w:t>uu</w:t>
            </w:r>
            <w:r>
              <w:t>desta</w:t>
            </w:r>
            <w:r w:rsidR="00B25275" w:rsidRPr="00207035">
              <w:t xml:space="preserve"> koko aluetta palveleva</w:t>
            </w:r>
            <w:r>
              <w:t>sta EVA- oppilashuollosta ja opetuksesta.</w:t>
            </w:r>
            <w:r w:rsidRPr="00207035">
              <w:t xml:space="preserve"> </w:t>
            </w:r>
          </w:p>
          <w:p w:rsidR="00D674B3" w:rsidRPr="00207035" w:rsidRDefault="00207035" w:rsidP="00207035">
            <w:pPr>
              <w:numPr>
                <w:ilvl w:val="0"/>
                <w:numId w:val="5"/>
              </w:numPr>
            </w:pPr>
            <w:r>
              <w:t>A</w:t>
            </w:r>
            <w:r w:rsidR="00B25275" w:rsidRPr="00207035">
              <w:t>lueelli</w:t>
            </w:r>
            <w:r>
              <w:t>nen erityisen vaativa oppilashuoltoryhmä perustetaan</w:t>
            </w:r>
            <w:r w:rsidR="00B25275" w:rsidRPr="00207035">
              <w:t xml:space="preserve">. Työryhmän koko ja toimenkuva määräytyy käytettävissä olevista resursseista. </w:t>
            </w:r>
            <w:proofErr w:type="gramStart"/>
            <w:r w:rsidR="00B25275" w:rsidRPr="00207035">
              <w:t>Minimitavoite</w:t>
            </w:r>
            <w:r>
              <w:t xml:space="preserve"> edellisen lisäksi</w:t>
            </w:r>
            <w:r w:rsidR="00B25275" w:rsidRPr="00207035">
              <w:t>: Jalkautuva työpari.</w:t>
            </w:r>
            <w:proofErr w:type="gramEnd"/>
          </w:p>
          <w:p w:rsidR="00D674B3" w:rsidRPr="00207035" w:rsidRDefault="00B25275" w:rsidP="00207035">
            <w:pPr>
              <w:numPr>
                <w:ilvl w:val="0"/>
                <w:numId w:val="5"/>
              </w:numPr>
            </w:pPr>
            <w:r w:rsidRPr="00207035">
              <w:t>Alueelli</w:t>
            </w:r>
            <w:r w:rsidR="00207035">
              <w:t>sta</w:t>
            </w:r>
            <w:r w:rsidRPr="00207035">
              <w:t xml:space="preserve"> EVA-opetus</w:t>
            </w:r>
            <w:r w:rsidR="00207035">
              <w:t xml:space="preserve">ta </w:t>
            </w:r>
            <w:proofErr w:type="spellStart"/>
            <w:r w:rsidR="00207035">
              <w:t>pilotoidaan</w:t>
            </w:r>
            <w:proofErr w:type="spellEnd"/>
            <w:r w:rsidR="00207035">
              <w:t xml:space="preserve"> kokeilukunnissa</w:t>
            </w:r>
            <w:r w:rsidRPr="00207035">
              <w:t xml:space="preserve"> </w:t>
            </w:r>
            <w:proofErr w:type="gramStart"/>
            <w:r w:rsidRPr="00207035">
              <w:t>11-</w:t>
            </w:r>
            <w:r w:rsidRPr="00207035">
              <w:lastRenderedPageBreak/>
              <w:t>13</w:t>
            </w:r>
            <w:proofErr w:type="gramEnd"/>
            <w:r w:rsidRPr="00207035">
              <w:t xml:space="preserve"> –vuotiaille lastenpsykiatrian potilaille tukijaksoina marraskuun 17 – toukokuu 18. Paikkamäärä ratkeaa resurssien selvitessä.</w:t>
            </w:r>
          </w:p>
          <w:p w:rsidR="003E7C3E" w:rsidRPr="00275F65" w:rsidRDefault="003E7C3E" w:rsidP="00004973"/>
          <w:p w:rsidR="003E7C3E" w:rsidRPr="00275F65" w:rsidRDefault="003E7C3E" w:rsidP="00004973"/>
          <w:p w:rsidR="003E7C3E" w:rsidRPr="00275F65" w:rsidRDefault="003E7C3E" w:rsidP="00004973"/>
          <w:p w:rsidR="003E7C3E" w:rsidRPr="00275F65" w:rsidRDefault="003E7C3E" w:rsidP="00004973"/>
        </w:tc>
        <w:tc>
          <w:tcPr>
            <w:tcW w:w="2459" w:type="dxa"/>
          </w:tcPr>
          <w:p w:rsidR="003E7C3E" w:rsidRDefault="003E7C3E" w:rsidP="00953D92"/>
          <w:p w:rsidR="00FE124F" w:rsidRDefault="00FE124F" w:rsidP="00953D92">
            <w:r>
              <w:t>Selvitysraportti ja esitys rakenteesta syyskuun 2018 loppuun mennessä</w:t>
            </w:r>
          </w:p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Default="00FE124F" w:rsidP="00953D92">
            <w:r>
              <w:t>Alueellinen oppilashuoltoryhmä perustetaan alkuvuoden 18 aikana</w:t>
            </w:r>
          </w:p>
          <w:p w:rsidR="00FE124F" w:rsidRDefault="00FE124F" w:rsidP="00953D92"/>
          <w:p w:rsidR="00FE124F" w:rsidRDefault="00FE124F" w:rsidP="00953D92"/>
          <w:p w:rsidR="00FE124F" w:rsidRDefault="00FE124F" w:rsidP="00953D92">
            <w:r>
              <w:t>Jalkautuvaan työhön palkataan erityisopettaja + sairaanhoitaja työpari. Suunnittelu ja resurssit selvillä syksyn 17 aikana. Käynnistys vuonna 2018</w:t>
            </w:r>
          </w:p>
          <w:p w:rsidR="00FE124F" w:rsidRDefault="00FE124F" w:rsidP="00953D92"/>
          <w:p w:rsidR="00FE124F" w:rsidRDefault="00FE124F" w:rsidP="00953D92"/>
          <w:p w:rsidR="00FE124F" w:rsidRDefault="00FE124F" w:rsidP="00953D92"/>
          <w:p w:rsidR="00FE124F" w:rsidRPr="00275F65" w:rsidRDefault="00FE124F" w:rsidP="00953D92">
            <w:r>
              <w:lastRenderedPageBreak/>
              <w:t>Suunnittelu ja resurssit selville</w:t>
            </w:r>
            <w:r w:rsidR="00A3607F">
              <w:t xml:space="preserve"> lokakuuhun 17 mennessä. Pilotointi kokeilukunnissa marraskuussa 17 alkaen</w:t>
            </w:r>
          </w:p>
        </w:tc>
        <w:tc>
          <w:tcPr>
            <w:tcW w:w="1960" w:type="dxa"/>
          </w:tcPr>
          <w:p w:rsidR="003E7C3E" w:rsidRPr="00275F65" w:rsidRDefault="003E7C3E" w:rsidP="00004973">
            <w:r w:rsidRPr="00275F65">
              <w:lastRenderedPageBreak/>
              <w:t>8/2017</w:t>
            </w:r>
          </w:p>
          <w:p w:rsidR="003E7C3E" w:rsidRPr="00275F65" w:rsidRDefault="00A3607F" w:rsidP="00004973">
            <w:r>
              <w:t>EVA-oppilashuollon ja opetuksen ”ketteräryhmä”, pj. Mika Saatsi</w:t>
            </w:r>
          </w:p>
          <w:p w:rsidR="003E7C3E" w:rsidRDefault="003E7C3E" w:rsidP="00004973"/>
          <w:p w:rsidR="00A3607F" w:rsidRDefault="00A3607F" w:rsidP="00004973">
            <w:r>
              <w:t>+ muut toimijat</w:t>
            </w:r>
          </w:p>
          <w:p w:rsidR="00A3607F" w:rsidRDefault="00A3607F" w:rsidP="00004973"/>
          <w:p w:rsidR="00A3607F" w:rsidRPr="00275F65" w:rsidRDefault="00A3607F" w:rsidP="00004973">
            <w:r>
              <w:t>+ kuntien sitoumukset mukaan lähtemisestä oleellista, voidaan toteuttaa myös pilottina mukaan haluavien kuntien kesken</w:t>
            </w:r>
          </w:p>
        </w:tc>
      </w:tr>
    </w:tbl>
    <w:p w:rsidR="00BC757C" w:rsidRDefault="00B81A68"/>
    <w:sectPr w:rsidR="00BC757C" w:rsidSect="003E7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292"/>
    <w:multiLevelType w:val="hybridMultilevel"/>
    <w:tmpl w:val="96222E2C"/>
    <w:lvl w:ilvl="0" w:tplc="D7C8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2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21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2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4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BB759B"/>
    <w:multiLevelType w:val="hybridMultilevel"/>
    <w:tmpl w:val="044637BA"/>
    <w:lvl w:ilvl="0" w:tplc="687A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E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2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8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D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3A040B"/>
    <w:multiLevelType w:val="hybridMultilevel"/>
    <w:tmpl w:val="9B244DAC"/>
    <w:lvl w:ilvl="0" w:tplc="3E8CF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2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E0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A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BF2E9A"/>
    <w:multiLevelType w:val="hybridMultilevel"/>
    <w:tmpl w:val="12C0B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41D7"/>
    <w:multiLevelType w:val="hybridMultilevel"/>
    <w:tmpl w:val="5454AE4A"/>
    <w:lvl w:ilvl="0" w:tplc="CDCA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8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06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E3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CC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E8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3E"/>
    <w:rsid w:val="00072B3A"/>
    <w:rsid w:val="001342B0"/>
    <w:rsid w:val="00207035"/>
    <w:rsid w:val="00212474"/>
    <w:rsid w:val="003E7C3E"/>
    <w:rsid w:val="00953D92"/>
    <w:rsid w:val="00966265"/>
    <w:rsid w:val="00A3607F"/>
    <w:rsid w:val="00B25275"/>
    <w:rsid w:val="00B71C5A"/>
    <w:rsid w:val="00B81A68"/>
    <w:rsid w:val="00BE6A7A"/>
    <w:rsid w:val="00C51C5B"/>
    <w:rsid w:val="00C820B6"/>
    <w:rsid w:val="00D674B3"/>
    <w:rsid w:val="00E83E52"/>
    <w:rsid w:val="00F31819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5405-E25E-431E-BCD7-EC87F8F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7C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1342B0"/>
    <w:rPr>
      <w:b/>
      <w:bCs/>
    </w:rPr>
  </w:style>
  <w:style w:type="character" w:customStyle="1" w:styleId="apple-converted-space">
    <w:name w:val="apple-converted-space"/>
    <w:basedOn w:val="Kappaleenoletusfontti"/>
    <w:rsid w:val="001342B0"/>
  </w:style>
  <w:style w:type="paragraph" w:styleId="Luettelokappale">
    <w:name w:val="List Paragraph"/>
    <w:basedOn w:val="Normaali"/>
    <w:uiPriority w:val="34"/>
    <w:qFormat/>
    <w:rsid w:val="0096626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2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5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ka.saatsi@tuusu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Talvenkorpi Heidi</cp:lastModifiedBy>
  <cp:revision>2</cp:revision>
  <dcterms:created xsi:type="dcterms:W3CDTF">2017-05-08T12:55:00Z</dcterms:created>
  <dcterms:modified xsi:type="dcterms:W3CDTF">2017-05-08T12:55:00Z</dcterms:modified>
</cp:coreProperties>
</file>