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63" w:rsidRPr="001040F7" w:rsidRDefault="004A4763" w:rsidP="004A4763">
      <w:pPr>
        <w:rPr>
          <w:b/>
          <w:u w:val="single"/>
        </w:rPr>
      </w:pPr>
      <w:proofErr w:type="spellStart"/>
      <w:r>
        <w:rPr>
          <w:b/>
          <w:u w:val="single"/>
        </w:rPr>
        <w:t>Frankofoni</w:t>
      </w:r>
      <w:proofErr w:type="spellEnd"/>
      <w:r>
        <w:rPr>
          <w:b/>
          <w:u w:val="single"/>
        </w:rPr>
        <w:t xml:space="preserve"> spill</w:t>
      </w:r>
      <w:r w:rsidRPr="001040F7">
        <w:rPr>
          <w:b/>
          <w:u w:val="single"/>
        </w:rPr>
        <w:t xml:space="preserve">: </w:t>
      </w:r>
      <w:r>
        <w:rPr>
          <w:b/>
          <w:u w:val="single"/>
        </w:rPr>
        <w:t>spilleregler</w:t>
      </w:r>
    </w:p>
    <w:p w:rsidR="004A4763" w:rsidRDefault="004A4763" w:rsidP="004A4763">
      <w:r>
        <w:t>Materiell: spillebrett, fem bunker med kort fordelt i tema, en terning.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To til fem spillere setter seg sammen i grupper. 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Hver spiller velger en spillebrikke. 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Spillerne plasserer sin spillebrikke på en av </w:t>
      </w:r>
      <w:proofErr w:type="spellStart"/>
      <w:r>
        <w:t>spillrutene</w:t>
      </w:r>
      <w:proofErr w:type="spellEnd"/>
      <w:r>
        <w:t>.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Den første spilleren kaster terningen og flytter sin spillebrikke det antallet felter mot enten høyre eller venstre.  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Rutens farge avgjør spørsmålets tema. </w:t>
      </w:r>
    </w:p>
    <w:p w:rsidR="004A4763" w:rsidRPr="001040F7" w:rsidRDefault="004A4763" w:rsidP="004A4763">
      <w:pPr>
        <w:pStyle w:val="Listeavsnitt"/>
        <w:rPr>
          <w:b/>
          <w:color w:val="FFFF00"/>
        </w:rPr>
      </w:pPr>
      <w:r>
        <w:t xml:space="preserve">En </w:t>
      </w:r>
      <w:r>
        <w:rPr>
          <w:b/>
          <w:color w:val="FFFF00"/>
        </w:rPr>
        <w:t>gul rute</w:t>
      </w:r>
      <w:r w:rsidRPr="001040F7">
        <w:rPr>
          <w:b/>
          <w:color w:val="FFFF00"/>
        </w:rPr>
        <w:t xml:space="preserve"> </w:t>
      </w:r>
      <w:r>
        <w:t xml:space="preserve">gir et spørsmål om temaet </w:t>
      </w:r>
      <w:r w:rsidRPr="001040F7">
        <w:rPr>
          <w:b/>
          <w:color w:val="FFFF00"/>
        </w:rPr>
        <w:t>«</w:t>
      </w:r>
      <w:r>
        <w:rPr>
          <w:b/>
          <w:color w:val="FFFF00"/>
        </w:rPr>
        <w:t>Fransk er lett å lære»</w:t>
      </w:r>
    </w:p>
    <w:p w:rsidR="004A4763" w:rsidRDefault="004A4763" w:rsidP="004A4763">
      <w:pPr>
        <w:pStyle w:val="Listeavsnitt"/>
      </w:pPr>
      <w:r>
        <w:t xml:space="preserve">En </w:t>
      </w:r>
      <w:r>
        <w:rPr>
          <w:b/>
          <w:color w:val="00B050"/>
        </w:rPr>
        <w:t xml:space="preserve">grønn rute </w:t>
      </w:r>
      <w:r>
        <w:t xml:space="preserve">gir spørsmål om temaet </w:t>
      </w:r>
      <w:r w:rsidRPr="001040F7">
        <w:rPr>
          <w:b/>
          <w:color w:val="00B050"/>
        </w:rPr>
        <w:t>«</w:t>
      </w:r>
      <w:r>
        <w:rPr>
          <w:b/>
          <w:color w:val="00B050"/>
        </w:rPr>
        <w:t xml:space="preserve">Fransk er et internasjonalt språk» </w:t>
      </w:r>
    </w:p>
    <w:p w:rsidR="004A4763" w:rsidRDefault="004A4763" w:rsidP="004A4763">
      <w:pPr>
        <w:pStyle w:val="Listeavsnitt"/>
      </w:pPr>
      <w:r>
        <w:t xml:space="preserve">En </w:t>
      </w:r>
      <w:r>
        <w:rPr>
          <w:b/>
          <w:color w:val="7030A0"/>
        </w:rPr>
        <w:t xml:space="preserve">lilla rute </w:t>
      </w:r>
      <w:r>
        <w:t xml:space="preserve">gir et spørsmål om temaet </w:t>
      </w:r>
      <w:r w:rsidRPr="001040F7">
        <w:rPr>
          <w:b/>
          <w:color w:val="7030A0"/>
        </w:rPr>
        <w:t>«</w:t>
      </w:r>
      <w:r>
        <w:rPr>
          <w:b/>
          <w:color w:val="7030A0"/>
        </w:rPr>
        <w:t xml:space="preserve">Fransk er nyttig for studier» </w:t>
      </w:r>
    </w:p>
    <w:p w:rsidR="004A4763" w:rsidRDefault="004A4763" w:rsidP="004A4763">
      <w:pPr>
        <w:pStyle w:val="Listeavsnitt"/>
      </w:pPr>
      <w:r>
        <w:t xml:space="preserve">En </w:t>
      </w:r>
      <w:r>
        <w:rPr>
          <w:b/>
          <w:color w:val="FF0000"/>
        </w:rPr>
        <w:t>rød rute</w:t>
      </w:r>
      <w:r w:rsidRPr="001040F7">
        <w:rPr>
          <w:color w:val="FF0000"/>
        </w:rPr>
        <w:t xml:space="preserve"> </w:t>
      </w:r>
      <w:r>
        <w:t xml:space="preserve">gir et spørsmål om temaet </w:t>
      </w:r>
      <w:r w:rsidRPr="001040F7">
        <w:rPr>
          <w:b/>
          <w:color w:val="FF0000"/>
        </w:rPr>
        <w:t>«</w:t>
      </w:r>
      <w:r>
        <w:rPr>
          <w:b/>
          <w:color w:val="FF0000"/>
        </w:rPr>
        <w:t>Fransk er et forretningsspråk</w:t>
      </w:r>
      <w:r w:rsidRPr="001040F7">
        <w:rPr>
          <w:b/>
          <w:color w:val="FF0000"/>
        </w:rPr>
        <w:t xml:space="preserve">» </w:t>
      </w:r>
    </w:p>
    <w:p w:rsidR="004A4763" w:rsidRDefault="004A4763" w:rsidP="004A4763">
      <w:pPr>
        <w:pStyle w:val="Listeavsnitt"/>
      </w:pPr>
      <w:r>
        <w:t xml:space="preserve">En </w:t>
      </w:r>
      <w:r>
        <w:rPr>
          <w:b/>
          <w:color w:val="0070C0"/>
        </w:rPr>
        <w:t>blå rute</w:t>
      </w:r>
      <w:r w:rsidRPr="001040F7">
        <w:rPr>
          <w:color w:val="0070C0"/>
        </w:rPr>
        <w:t xml:space="preserve"> </w:t>
      </w:r>
      <w:r>
        <w:t xml:space="preserve">gir et spørsmål om temaet </w:t>
      </w:r>
      <w:r w:rsidRPr="001040F7">
        <w:rPr>
          <w:b/>
          <w:color w:val="0070C0"/>
        </w:rPr>
        <w:t>«</w:t>
      </w:r>
      <w:r>
        <w:rPr>
          <w:b/>
          <w:color w:val="0070C0"/>
        </w:rPr>
        <w:t>Fransk er et offisielt språk for internasjonale relasjoner»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Spørsmålet stilles til spilleren, som kan eventuelt få se bildet, men ikke teksten. 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Spilleren beholder kortet hvis han/hun klarer å svare riktig. (Det riktige svaret er skrevet med fet skrift.) 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Den første spilleren som klarer å samle minst ett kort per tema vinner. Man kan spille på nytt men denne gangen stilles spørsmålene uten svaralternativer. </w:t>
      </w:r>
    </w:p>
    <w:p w:rsidR="004A4763" w:rsidRDefault="004A4763" w:rsidP="004A4763">
      <w:pPr>
        <w:pStyle w:val="Listeavsnitt"/>
        <w:numPr>
          <w:ilvl w:val="0"/>
          <w:numId w:val="2"/>
        </w:numPr>
      </w:pPr>
      <w:r>
        <w:t xml:space="preserve">For mer spenning, kan man tilsette </w:t>
      </w:r>
      <w:proofErr w:type="spellStart"/>
      <w:r>
        <w:t>seksern</w:t>
      </w:r>
      <w:proofErr w:type="spellEnd"/>
      <w:r>
        <w:t xml:space="preserve">-regelen: hvis spiller A får terningkast 6, kan han/hun stjele et kort fra en annen spiller. Denne spilleren B velger ett kort blant de han/hun allerede har vunnet og stiller spørsmålet på nytt til spilleren A (med eller uten svaralternativer). Spiller A får kortet hvis han/hun gjentar det riktige svaret. </w:t>
      </w:r>
    </w:p>
    <w:p w:rsidR="005E4066" w:rsidRPr="001040F7" w:rsidRDefault="00105294">
      <w:pPr>
        <w:rPr>
          <w:b/>
          <w:u w:val="single"/>
        </w:rPr>
      </w:pPr>
      <w:r w:rsidRPr="001040F7">
        <w:rPr>
          <w:b/>
          <w:u w:val="single"/>
        </w:rPr>
        <w:t xml:space="preserve">Le </w:t>
      </w:r>
      <w:proofErr w:type="spellStart"/>
      <w:r w:rsidRPr="001040F7">
        <w:rPr>
          <w:b/>
          <w:u w:val="single"/>
        </w:rPr>
        <w:t>jeu</w:t>
      </w:r>
      <w:proofErr w:type="spellEnd"/>
      <w:r w:rsidRPr="001040F7">
        <w:rPr>
          <w:b/>
          <w:u w:val="single"/>
        </w:rPr>
        <w:t xml:space="preserve"> de la </w:t>
      </w:r>
      <w:proofErr w:type="spellStart"/>
      <w:r w:rsidRPr="001040F7">
        <w:rPr>
          <w:b/>
          <w:u w:val="single"/>
        </w:rPr>
        <w:t>Francophonie</w:t>
      </w:r>
      <w:proofErr w:type="spellEnd"/>
      <w:r w:rsidR="001040F7" w:rsidRPr="001040F7">
        <w:rPr>
          <w:b/>
          <w:u w:val="single"/>
        </w:rPr>
        <w:t xml:space="preserve">: </w:t>
      </w:r>
      <w:proofErr w:type="spellStart"/>
      <w:r w:rsidR="001040F7" w:rsidRPr="001040F7">
        <w:rPr>
          <w:b/>
          <w:u w:val="single"/>
        </w:rPr>
        <w:t>règles</w:t>
      </w:r>
      <w:proofErr w:type="spellEnd"/>
      <w:r w:rsidR="001040F7" w:rsidRPr="001040F7">
        <w:rPr>
          <w:b/>
          <w:u w:val="single"/>
        </w:rPr>
        <w:t xml:space="preserve"> du </w:t>
      </w:r>
      <w:proofErr w:type="spellStart"/>
      <w:r w:rsidR="001040F7" w:rsidRPr="001040F7">
        <w:rPr>
          <w:b/>
          <w:u w:val="single"/>
        </w:rPr>
        <w:t>jeu</w:t>
      </w:r>
      <w:proofErr w:type="spellEnd"/>
    </w:p>
    <w:p w:rsidR="00E87CFB" w:rsidRDefault="00E87CFB">
      <w:proofErr w:type="spellStart"/>
      <w:r>
        <w:t>Matériel</w:t>
      </w:r>
      <w:proofErr w:type="spellEnd"/>
      <w:r>
        <w:t xml:space="preserve">: le </w:t>
      </w:r>
      <w:proofErr w:type="spellStart"/>
      <w:r>
        <w:t>plate</w:t>
      </w:r>
      <w:r w:rsidR="001040F7">
        <w:t>au</w:t>
      </w:r>
      <w:proofErr w:type="spellEnd"/>
      <w:r w:rsidR="001040F7">
        <w:t xml:space="preserve"> de </w:t>
      </w:r>
      <w:proofErr w:type="spellStart"/>
      <w:r w:rsidR="001040F7">
        <w:t>jeu</w:t>
      </w:r>
      <w:proofErr w:type="spellEnd"/>
      <w:r w:rsidR="001040F7">
        <w:t xml:space="preserve">, </w:t>
      </w:r>
      <w:proofErr w:type="spellStart"/>
      <w:r w:rsidR="001040F7">
        <w:t>cinq</w:t>
      </w:r>
      <w:proofErr w:type="spellEnd"/>
      <w:r w:rsidR="001040F7">
        <w:t xml:space="preserve"> tas de </w:t>
      </w:r>
      <w:proofErr w:type="spellStart"/>
      <w:r w:rsidR="001040F7">
        <w:t>cartes-</w:t>
      </w:r>
      <w:r>
        <w:t>question</w:t>
      </w:r>
      <w:proofErr w:type="spellEnd"/>
      <w:r>
        <w:t xml:space="preserve"> </w:t>
      </w:r>
      <w:proofErr w:type="spellStart"/>
      <w:r>
        <w:t>divisé</w:t>
      </w:r>
      <w:r w:rsidR="001040F7">
        <w:t>e</w:t>
      </w:r>
      <w:r w:rsidR="00607728">
        <w:t>s</w:t>
      </w:r>
      <w:proofErr w:type="spellEnd"/>
      <w:r w:rsidR="00607728">
        <w:t xml:space="preserve"> par </w:t>
      </w:r>
      <w:proofErr w:type="spellStart"/>
      <w:r w:rsidR="00607728">
        <w:t>thème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dè</w:t>
      </w:r>
      <w:proofErr w:type="spellEnd"/>
      <w:r>
        <w:t>.</w:t>
      </w:r>
    </w:p>
    <w:p w:rsidR="00105294" w:rsidRDefault="00105294" w:rsidP="001040F7">
      <w:pPr>
        <w:pStyle w:val="Listeavsnitt"/>
        <w:numPr>
          <w:ilvl w:val="0"/>
          <w:numId w:val="1"/>
        </w:numPr>
      </w:pPr>
      <w:r>
        <w:t xml:space="preserve">Les </w:t>
      </w:r>
      <w:proofErr w:type="spellStart"/>
      <w:r>
        <w:t>joueurs</w:t>
      </w:r>
      <w:proofErr w:type="spellEnd"/>
      <w:r>
        <w:t xml:space="preserve"> se </w:t>
      </w:r>
      <w:proofErr w:type="spellStart"/>
      <w:r>
        <w:t>mettent</w:t>
      </w:r>
      <w:proofErr w:type="spellEnd"/>
      <w:r>
        <w:t xml:space="preserve"> pa</w:t>
      </w:r>
      <w:r w:rsidR="00E87CFB">
        <w:t xml:space="preserve">r </w:t>
      </w:r>
      <w:proofErr w:type="spellStart"/>
      <w:r w:rsidR="00E87CFB">
        <w:t>groupe</w:t>
      </w:r>
      <w:proofErr w:type="spellEnd"/>
      <w:r w:rsidR="00E87CFB">
        <w:t xml:space="preserve"> de deux à </w:t>
      </w:r>
      <w:proofErr w:type="spellStart"/>
      <w:r w:rsidR="00E87CFB">
        <w:t>cinq</w:t>
      </w:r>
      <w:proofErr w:type="spellEnd"/>
      <w:r w:rsidR="00E87CFB">
        <w:t xml:space="preserve"> </w:t>
      </w:r>
      <w:proofErr w:type="spellStart"/>
      <w:r w:rsidR="00E87CFB">
        <w:t>joueurs</w:t>
      </w:r>
      <w:proofErr w:type="spellEnd"/>
      <w:r w:rsidR="00E87CFB">
        <w:t>.</w:t>
      </w:r>
    </w:p>
    <w:p w:rsidR="00105294" w:rsidRDefault="00105294" w:rsidP="00105294">
      <w:pPr>
        <w:pStyle w:val="Listeavsnitt"/>
        <w:numPr>
          <w:ilvl w:val="0"/>
          <w:numId w:val="1"/>
        </w:numPr>
      </w:pPr>
      <w:r>
        <w:t xml:space="preserve">Ils </w:t>
      </w:r>
      <w:proofErr w:type="spellStart"/>
      <w:r>
        <w:t>choisissent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pion </w:t>
      </w:r>
      <w:proofErr w:type="spellStart"/>
      <w:r>
        <w:t>chacun</w:t>
      </w:r>
      <w:proofErr w:type="spellEnd"/>
      <w:r>
        <w:t>.</w:t>
      </w:r>
    </w:p>
    <w:p w:rsidR="00105294" w:rsidRDefault="00105294" w:rsidP="00105294">
      <w:pPr>
        <w:pStyle w:val="Listeavsnitt"/>
        <w:numPr>
          <w:ilvl w:val="0"/>
          <w:numId w:val="1"/>
        </w:numPr>
      </w:pPr>
      <w:r>
        <w:t xml:space="preserve">Ils </w:t>
      </w:r>
      <w:proofErr w:type="spellStart"/>
      <w:r>
        <w:t>placent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pion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cases du </w:t>
      </w:r>
      <w:proofErr w:type="spellStart"/>
      <w:r>
        <w:t>plateau</w:t>
      </w:r>
      <w:proofErr w:type="spellEnd"/>
      <w:r>
        <w:t xml:space="preserve"> de </w:t>
      </w:r>
      <w:proofErr w:type="spellStart"/>
      <w:r>
        <w:t>jeu</w:t>
      </w:r>
      <w:proofErr w:type="spellEnd"/>
      <w:r>
        <w:t>.</w:t>
      </w:r>
    </w:p>
    <w:p w:rsidR="00105294" w:rsidRDefault="00105294" w:rsidP="00105294">
      <w:pPr>
        <w:pStyle w:val="Listeavsnitt"/>
        <w:numPr>
          <w:ilvl w:val="0"/>
          <w:numId w:val="1"/>
        </w:numPr>
      </w:pPr>
      <w:r>
        <w:t xml:space="preserve">Le premier </w:t>
      </w:r>
      <w:proofErr w:type="spellStart"/>
      <w:r>
        <w:t>joueur</w:t>
      </w:r>
      <w:proofErr w:type="spellEnd"/>
      <w:r>
        <w:t xml:space="preserve"> </w:t>
      </w:r>
      <w:proofErr w:type="spellStart"/>
      <w:r>
        <w:t>lance</w:t>
      </w:r>
      <w:proofErr w:type="spellEnd"/>
      <w:r>
        <w:t xml:space="preserve"> le </w:t>
      </w:r>
      <w:proofErr w:type="spellStart"/>
      <w:r>
        <w:t>dé</w:t>
      </w:r>
      <w:proofErr w:type="spellEnd"/>
      <w:r>
        <w:t xml:space="preserve"> et </w:t>
      </w:r>
      <w:proofErr w:type="spellStart"/>
      <w:r>
        <w:t>déplace</w:t>
      </w:r>
      <w:proofErr w:type="spellEnd"/>
      <w:r>
        <w:t xml:space="preserve"> son pion </w:t>
      </w:r>
      <w:proofErr w:type="spellStart"/>
      <w:r>
        <w:t>d’autant</w:t>
      </w:r>
      <w:proofErr w:type="spellEnd"/>
      <w:r>
        <w:t xml:space="preserve"> de case</w:t>
      </w:r>
      <w:r w:rsidR="001040F7">
        <w:t>s</w:t>
      </w:r>
      <w:r>
        <w:t xml:space="preserve"> </w:t>
      </w:r>
      <w:proofErr w:type="spellStart"/>
      <w:r>
        <w:t>indiquées</w:t>
      </w:r>
      <w:proofErr w:type="spellEnd"/>
      <w:r w:rsidR="001040F7">
        <w:t xml:space="preserve"> vers la </w:t>
      </w:r>
      <w:proofErr w:type="spellStart"/>
      <w:r w:rsidR="001040F7">
        <w:t>gauche</w:t>
      </w:r>
      <w:proofErr w:type="spellEnd"/>
      <w:r w:rsidR="001040F7">
        <w:t xml:space="preserve"> </w:t>
      </w:r>
      <w:proofErr w:type="spellStart"/>
      <w:r w:rsidR="001040F7">
        <w:t>ou</w:t>
      </w:r>
      <w:proofErr w:type="spellEnd"/>
      <w:r w:rsidR="001040F7">
        <w:t xml:space="preserve"> </w:t>
      </w:r>
      <w:r w:rsidR="00470B3F">
        <w:t>ver</w:t>
      </w:r>
      <w:r w:rsidR="00607728">
        <w:t>s</w:t>
      </w:r>
      <w:r w:rsidR="00470B3F">
        <w:t xml:space="preserve"> la </w:t>
      </w:r>
      <w:proofErr w:type="spellStart"/>
      <w:r w:rsidR="00470B3F">
        <w:t>droite</w:t>
      </w:r>
      <w:proofErr w:type="spellEnd"/>
      <w:r w:rsidR="00470B3F">
        <w:t>.</w:t>
      </w:r>
    </w:p>
    <w:p w:rsidR="00DF265D" w:rsidRDefault="00470B3F" w:rsidP="00105294">
      <w:pPr>
        <w:pStyle w:val="Listeavsnitt"/>
        <w:numPr>
          <w:ilvl w:val="0"/>
          <w:numId w:val="1"/>
        </w:numPr>
      </w:pPr>
      <w:r>
        <w:t xml:space="preserve">La </w:t>
      </w:r>
      <w:proofErr w:type="spellStart"/>
      <w:r>
        <w:t>couleur</w:t>
      </w:r>
      <w:proofErr w:type="spellEnd"/>
      <w:r>
        <w:t xml:space="preserve"> de la case </w:t>
      </w:r>
      <w:proofErr w:type="spellStart"/>
      <w:r w:rsidR="00157D45">
        <w:t>détermine</w:t>
      </w:r>
      <w:proofErr w:type="spellEnd"/>
      <w:r w:rsidR="00157D45">
        <w:t xml:space="preserve"> le </w:t>
      </w:r>
      <w:proofErr w:type="spellStart"/>
      <w:r w:rsidR="00157D45">
        <w:t>thème</w:t>
      </w:r>
      <w:proofErr w:type="spellEnd"/>
      <w:r w:rsidR="00157D45">
        <w:t xml:space="preserve"> d</w:t>
      </w:r>
      <w:bookmarkStart w:id="0" w:name="_GoBack"/>
      <w:bookmarkEnd w:id="0"/>
      <w:r w:rsidR="00157D45">
        <w:t xml:space="preserve">e la </w:t>
      </w:r>
      <w:proofErr w:type="spellStart"/>
      <w:r w:rsidR="00157D45">
        <w:t>question</w:t>
      </w:r>
      <w:proofErr w:type="spellEnd"/>
      <w:r w:rsidR="00157D45">
        <w:t xml:space="preserve">. </w:t>
      </w:r>
    </w:p>
    <w:p w:rsidR="00470B3F" w:rsidRPr="001040F7" w:rsidRDefault="00157D45" w:rsidP="00DF265D">
      <w:pPr>
        <w:pStyle w:val="Listeavsnitt"/>
        <w:rPr>
          <w:b/>
          <w:color w:val="FFFF00"/>
        </w:rPr>
      </w:pPr>
      <w:r>
        <w:t xml:space="preserve">Une </w:t>
      </w:r>
      <w:r w:rsidRPr="001040F7">
        <w:rPr>
          <w:b/>
          <w:color w:val="FFFF00"/>
        </w:rPr>
        <w:t xml:space="preserve">case </w:t>
      </w:r>
      <w:proofErr w:type="spellStart"/>
      <w:r w:rsidRPr="001040F7">
        <w:rPr>
          <w:b/>
          <w:color w:val="FFFF00"/>
        </w:rPr>
        <w:t>jaune</w:t>
      </w:r>
      <w:proofErr w:type="spellEnd"/>
      <w:r w:rsidRPr="001040F7">
        <w:rPr>
          <w:b/>
          <w:color w:val="FFFF00"/>
        </w:rPr>
        <w:t xml:space="preserve"> </w:t>
      </w:r>
      <w:proofErr w:type="spellStart"/>
      <w:r>
        <w:t>correspond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sur </w:t>
      </w:r>
      <w:r w:rsidR="00DF265D">
        <w:t xml:space="preserve">le </w:t>
      </w:r>
      <w:proofErr w:type="spellStart"/>
      <w:r w:rsidR="00DF265D">
        <w:t>thème</w:t>
      </w:r>
      <w:proofErr w:type="spellEnd"/>
      <w:r w:rsidR="00DF265D">
        <w:t xml:space="preserve"> </w:t>
      </w:r>
      <w:r w:rsidR="00DF265D" w:rsidRPr="001040F7">
        <w:rPr>
          <w:b/>
          <w:color w:val="FFFF00"/>
        </w:rPr>
        <w:t>«</w:t>
      </w:r>
      <w:r w:rsidR="00773580">
        <w:rPr>
          <w:b/>
          <w:color w:val="FFFF00"/>
        </w:rPr>
        <w:t>L</w:t>
      </w:r>
      <w:r w:rsidR="00DF265D" w:rsidRPr="001040F7">
        <w:rPr>
          <w:b/>
          <w:color w:val="FFFF00"/>
        </w:rPr>
        <w:t xml:space="preserve">e </w:t>
      </w:r>
      <w:proofErr w:type="spellStart"/>
      <w:r w:rsidR="00DF265D" w:rsidRPr="001040F7">
        <w:rPr>
          <w:b/>
          <w:color w:val="FFFF00"/>
        </w:rPr>
        <w:t>francais</w:t>
      </w:r>
      <w:proofErr w:type="spellEnd"/>
      <w:r w:rsidR="00DF265D" w:rsidRPr="001040F7">
        <w:rPr>
          <w:b/>
          <w:color w:val="FFFF00"/>
        </w:rPr>
        <w:t xml:space="preserve">, </w:t>
      </w:r>
      <w:proofErr w:type="spellStart"/>
      <w:r w:rsidR="00DF265D" w:rsidRPr="001040F7">
        <w:rPr>
          <w:b/>
          <w:color w:val="FFFF00"/>
        </w:rPr>
        <w:t>langue</w:t>
      </w:r>
      <w:proofErr w:type="spellEnd"/>
      <w:r w:rsidR="00DF265D" w:rsidRPr="001040F7">
        <w:rPr>
          <w:b/>
          <w:color w:val="FFFF00"/>
        </w:rPr>
        <w:t xml:space="preserve"> </w:t>
      </w:r>
      <w:proofErr w:type="spellStart"/>
      <w:r w:rsidR="00DF265D" w:rsidRPr="001040F7">
        <w:rPr>
          <w:b/>
          <w:color w:val="FFFF00"/>
        </w:rPr>
        <w:t>facile</w:t>
      </w:r>
      <w:proofErr w:type="spellEnd"/>
      <w:r w:rsidR="00DF265D" w:rsidRPr="001040F7">
        <w:rPr>
          <w:b/>
          <w:color w:val="FFFF00"/>
        </w:rPr>
        <w:t xml:space="preserve"> à </w:t>
      </w:r>
      <w:proofErr w:type="spellStart"/>
      <w:r w:rsidR="00DF265D" w:rsidRPr="001040F7">
        <w:rPr>
          <w:b/>
          <w:color w:val="FFFF00"/>
        </w:rPr>
        <w:t>apprendre</w:t>
      </w:r>
      <w:proofErr w:type="spellEnd"/>
      <w:r w:rsidR="00DF265D" w:rsidRPr="001040F7">
        <w:rPr>
          <w:b/>
          <w:color w:val="FFFF00"/>
        </w:rPr>
        <w:t>»</w:t>
      </w:r>
    </w:p>
    <w:p w:rsidR="00DF265D" w:rsidRDefault="00DF265D" w:rsidP="00DF265D">
      <w:pPr>
        <w:pStyle w:val="Listeavsnitt"/>
      </w:pPr>
      <w:r>
        <w:t xml:space="preserve">Une </w:t>
      </w:r>
      <w:r w:rsidRPr="001040F7">
        <w:rPr>
          <w:b/>
          <w:color w:val="00B050"/>
        </w:rPr>
        <w:t xml:space="preserve">case </w:t>
      </w:r>
      <w:proofErr w:type="spellStart"/>
      <w:r w:rsidRPr="001040F7">
        <w:rPr>
          <w:b/>
          <w:color w:val="00B050"/>
        </w:rPr>
        <w:t>verte</w:t>
      </w:r>
      <w:proofErr w:type="spellEnd"/>
      <w:r w:rsidRPr="001040F7">
        <w:rPr>
          <w:color w:val="00B050"/>
        </w:rPr>
        <w:t xml:space="preserve"> </w:t>
      </w:r>
      <w:proofErr w:type="spellStart"/>
      <w:r>
        <w:t>correspond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sur le </w:t>
      </w:r>
      <w:proofErr w:type="spellStart"/>
      <w:r>
        <w:t>thème</w:t>
      </w:r>
      <w:proofErr w:type="spellEnd"/>
      <w:r>
        <w:t xml:space="preserve"> </w:t>
      </w:r>
      <w:r w:rsidRPr="001040F7">
        <w:rPr>
          <w:b/>
          <w:color w:val="00B050"/>
        </w:rPr>
        <w:t>«</w:t>
      </w:r>
      <w:r w:rsidR="00773580">
        <w:rPr>
          <w:b/>
          <w:color w:val="00B050"/>
        </w:rPr>
        <w:t>L</w:t>
      </w:r>
      <w:r w:rsidRPr="001040F7">
        <w:rPr>
          <w:b/>
          <w:color w:val="00B050"/>
        </w:rPr>
        <w:t xml:space="preserve">e </w:t>
      </w:r>
      <w:proofErr w:type="spellStart"/>
      <w:r w:rsidRPr="001040F7">
        <w:rPr>
          <w:b/>
          <w:color w:val="00B050"/>
        </w:rPr>
        <w:t>francais</w:t>
      </w:r>
      <w:proofErr w:type="spellEnd"/>
      <w:r w:rsidRPr="001040F7">
        <w:rPr>
          <w:b/>
          <w:color w:val="00B050"/>
        </w:rPr>
        <w:t xml:space="preserve">, </w:t>
      </w:r>
      <w:proofErr w:type="spellStart"/>
      <w:r w:rsidRPr="001040F7">
        <w:rPr>
          <w:b/>
          <w:color w:val="00B050"/>
        </w:rPr>
        <w:t>langue</w:t>
      </w:r>
      <w:proofErr w:type="spellEnd"/>
      <w:r w:rsidRPr="001040F7">
        <w:rPr>
          <w:b/>
          <w:color w:val="00B050"/>
        </w:rPr>
        <w:t xml:space="preserve"> </w:t>
      </w:r>
      <w:proofErr w:type="spellStart"/>
      <w:r w:rsidRPr="001040F7">
        <w:rPr>
          <w:b/>
          <w:color w:val="00B050"/>
        </w:rPr>
        <w:t>internationale</w:t>
      </w:r>
      <w:proofErr w:type="spellEnd"/>
      <w:r w:rsidRPr="001040F7">
        <w:rPr>
          <w:b/>
          <w:color w:val="00B050"/>
        </w:rPr>
        <w:t>»</w:t>
      </w:r>
    </w:p>
    <w:p w:rsidR="008D5174" w:rsidRDefault="00DF265D" w:rsidP="008D5174">
      <w:pPr>
        <w:pStyle w:val="Listeavsnitt"/>
      </w:pPr>
      <w:r>
        <w:t xml:space="preserve">Une </w:t>
      </w:r>
      <w:r w:rsidRPr="001040F7">
        <w:rPr>
          <w:b/>
          <w:color w:val="7030A0"/>
        </w:rPr>
        <w:t xml:space="preserve">case </w:t>
      </w:r>
      <w:proofErr w:type="spellStart"/>
      <w:r w:rsidRPr="001040F7">
        <w:rPr>
          <w:b/>
          <w:color w:val="7030A0"/>
        </w:rPr>
        <w:t>violette</w:t>
      </w:r>
      <w:proofErr w:type="spellEnd"/>
      <w:r w:rsidRPr="001040F7">
        <w:rPr>
          <w:color w:val="7030A0"/>
        </w:rPr>
        <w:t xml:space="preserve"> </w:t>
      </w:r>
      <w:proofErr w:type="spellStart"/>
      <w:r>
        <w:t>correspond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sur le </w:t>
      </w:r>
      <w:proofErr w:type="spellStart"/>
      <w:r>
        <w:t>thème</w:t>
      </w:r>
      <w:proofErr w:type="spellEnd"/>
      <w:r w:rsidR="008D5174">
        <w:t xml:space="preserve"> </w:t>
      </w:r>
      <w:r w:rsidR="008D5174" w:rsidRPr="008D5174">
        <w:rPr>
          <w:b/>
          <w:color w:val="7030A0"/>
        </w:rPr>
        <w:t xml:space="preserve">«Le </w:t>
      </w:r>
      <w:proofErr w:type="spellStart"/>
      <w:r w:rsidR="008D5174" w:rsidRPr="008D5174">
        <w:rPr>
          <w:b/>
          <w:color w:val="7030A0"/>
        </w:rPr>
        <w:t>francais</w:t>
      </w:r>
      <w:proofErr w:type="spellEnd"/>
      <w:r w:rsidR="008D5174" w:rsidRPr="008D5174">
        <w:rPr>
          <w:b/>
          <w:color w:val="7030A0"/>
        </w:rPr>
        <w:t xml:space="preserve">, </w:t>
      </w:r>
      <w:proofErr w:type="spellStart"/>
      <w:r w:rsidR="008D5174" w:rsidRPr="008D5174">
        <w:rPr>
          <w:b/>
          <w:color w:val="7030A0"/>
        </w:rPr>
        <w:t>langue</w:t>
      </w:r>
      <w:proofErr w:type="spellEnd"/>
      <w:r w:rsidR="008D5174" w:rsidRPr="008D5174">
        <w:rPr>
          <w:b/>
          <w:color w:val="7030A0"/>
        </w:rPr>
        <w:t xml:space="preserve"> </w:t>
      </w:r>
      <w:proofErr w:type="spellStart"/>
      <w:r w:rsidR="008D5174" w:rsidRPr="008D5174">
        <w:rPr>
          <w:b/>
          <w:color w:val="7030A0"/>
        </w:rPr>
        <w:t>des</w:t>
      </w:r>
      <w:proofErr w:type="spellEnd"/>
      <w:r w:rsidR="008D5174" w:rsidRPr="008D5174">
        <w:rPr>
          <w:b/>
          <w:color w:val="7030A0"/>
        </w:rPr>
        <w:t xml:space="preserve"> </w:t>
      </w:r>
      <w:proofErr w:type="spellStart"/>
      <w:proofErr w:type="gramStart"/>
      <w:r w:rsidR="008D5174" w:rsidRPr="008D5174">
        <w:rPr>
          <w:b/>
          <w:color w:val="7030A0"/>
        </w:rPr>
        <w:t>études</w:t>
      </w:r>
      <w:proofErr w:type="spellEnd"/>
      <w:r w:rsidR="008D5174" w:rsidRPr="008D5174">
        <w:rPr>
          <w:b/>
          <w:color w:val="7030A0"/>
        </w:rPr>
        <w:t xml:space="preserve">» </w:t>
      </w:r>
      <w:r w:rsidRPr="008D5174">
        <w:rPr>
          <w:color w:val="7030A0"/>
        </w:rPr>
        <w:t xml:space="preserve"> </w:t>
      </w:r>
      <w:r>
        <w:t>Une</w:t>
      </w:r>
      <w:proofErr w:type="gramEnd"/>
      <w:r>
        <w:t xml:space="preserve"> </w:t>
      </w:r>
      <w:r w:rsidRPr="001040F7">
        <w:rPr>
          <w:b/>
          <w:color w:val="FF0000"/>
        </w:rPr>
        <w:t xml:space="preserve">case </w:t>
      </w:r>
      <w:proofErr w:type="spellStart"/>
      <w:r w:rsidRPr="001040F7">
        <w:rPr>
          <w:b/>
          <w:color w:val="FF0000"/>
        </w:rPr>
        <w:t>rouge</w:t>
      </w:r>
      <w:proofErr w:type="spellEnd"/>
      <w:r w:rsidRPr="001040F7">
        <w:rPr>
          <w:color w:val="FF0000"/>
        </w:rPr>
        <w:t xml:space="preserve"> </w:t>
      </w:r>
      <w:proofErr w:type="spellStart"/>
      <w:r>
        <w:t>correspond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sur le </w:t>
      </w:r>
      <w:proofErr w:type="spellStart"/>
      <w:r>
        <w:t>thème</w:t>
      </w:r>
      <w:proofErr w:type="spellEnd"/>
      <w:r w:rsidR="008D5174">
        <w:t xml:space="preserve"> </w:t>
      </w:r>
      <w:r w:rsidR="008D5174" w:rsidRPr="008D5174">
        <w:rPr>
          <w:b/>
          <w:color w:val="FF0000"/>
        </w:rPr>
        <w:t xml:space="preserve">«Le </w:t>
      </w:r>
      <w:proofErr w:type="spellStart"/>
      <w:r w:rsidR="008D5174" w:rsidRPr="008D5174">
        <w:rPr>
          <w:b/>
          <w:color w:val="FF0000"/>
        </w:rPr>
        <w:t>francais</w:t>
      </w:r>
      <w:proofErr w:type="spellEnd"/>
      <w:r w:rsidR="008D5174" w:rsidRPr="008D5174">
        <w:rPr>
          <w:b/>
          <w:color w:val="FF0000"/>
        </w:rPr>
        <w:t xml:space="preserve">, </w:t>
      </w:r>
      <w:proofErr w:type="spellStart"/>
      <w:r w:rsidR="008D5174" w:rsidRPr="008D5174">
        <w:rPr>
          <w:b/>
          <w:color w:val="FF0000"/>
        </w:rPr>
        <w:t>langue</w:t>
      </w:r>
      <w:proofErr w:type="spellEnd"/>
      <w:r w:rsidR="008D5174" w:rsidRPr="008D5174">
        <w:rPr>
          <w:b/>
          <w:color w:val="FF0000"/>
        </w:rPr>
        <w:t xml:space="preserve"> </w:t>
      </w:r>
      <w:proofErr w:type="spellStart"/>
      <w:r w:rsidR="008D5174" w:rsidRPr="008D5174">
        <w:rPr>
          <w:b/>
          <w:color w:val="FF0000"/>
        </w:rPr>
        <w:t>des</w:t>
      </w:r>
      <w:proofErr w:type="spellEnd"/>
      <w:r w:rsidR="008D5174" w:rsidRPr="008D5174">
        <w:rPr>
          <w:b/>
          <w:color w:val="FF0000"/>
        </w:rPr>
        <w:t xml:space="preserve"> </w:t>
      </w:r>
      <w:proofErr w:type="spellStart"/>
      <w:r w:rsidR="008D5174" w:rsidRPr="008D5174">
        <w:rPr>
          <w:b/>
          <w:color w:val="FF0000"/>
        </w:rPr>
        <w:t>affaires</w:t>
      </w:r>
      <w:proofErr w:type="spellEnd"/>
      <w:r w:rsidR="008D5174" w:rsidRPr="008D5174">
        <w:rPr>
          <w:b/>
          <w:color w:val="FF0000"/>
        </w:rPr>
        <w:t>»</w:t>
      </w:r>
    </w:p>
    <w:p w:rsidR="008D5174" w:rsidRPr="008D5174" w:rsidRDefault="00DF265D" w:rsidP="008D5174">
      <w:pPr>
        <w:pStyle w:val="Listeavsnitt"/>
        <w:rPr>
          <w:b/>
          <w:color w:val="0070C0"/>
        </w:rPr>
      </w:pPr>
      <w:r>
        <w:t xml:space="preserve">Une </w:t>
      </w:r>
      <w:r w:rsidRPr="001040F7">
        <w:rPr>
          <w:b/>
          <w:color w:val="0070C0"/>
        </w:rPr>
        <w:t xml:space="preserve">case </w:t>
      </w:r>
      <w:proofErr w:type="spellStart"/>
      <w:r w:rsidRPr="001040F7">
        <w:rPr>
          <w:b/>
          <w:color w:val="0070C0"/>
        </w:rPr>
        <w:t>bleue</w:t>
      </w:r>
      <w:proofErr w:type="spellEnd"/>
      <w:r w:rsidRPr="001040F7">
        <w:rPr>
          <w:color w:val="0070C0"/>
        </w:rPr>
        <w:t xml:space="preserve"> </w:t>
      </w:r>
      <w:proofErr w:type="spellStart"/>
      <w:r>
        <w:t>correspond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sur le </w:t>
      </w:r>
      <w:proofErr w:type="spellStart"/>
      <w:r>
        <w:t>thème</w:t>
      </w:r>
      <w:proofErr w:type="spellEnd"/>
      <w:r w:rsidR="008D5174">
        <w:t xml:space="preserve"> </w:t>
      </w:r>
      <w:r w:rsidR="008D5174" w:rsidRPr="008D5174">
        <w:rPr>
          <w:b/>
          <w:color w:val="0070C0"/>
        </w:rPr>
        <w:t xml:space="preserve">«Le </w:t>
      </w:r>
      <w:proofErr w:type="spellStart"/>
      <w:r w:rsidR="008D5174" w:rsidRPr="008D5174">
        <w:rPr>
          <w:b/>
          <w:color w:val="0070C0"/>
        </w:rPr>
        <w:t>francais</w:t>
      </w:r>
      <w:proofErr w:type="spellEnd"/>
      <w:r w:rsidR="008D5174" w:rsidRPr="008D5174">
        <w:rPr>
          <w:b/>
          <w:color w:val="0070C0"/>
        </w:rPr>
        <w:t xml:space="preserve">, </w:t>
      </w:r>
      <w:proofErr w:type="spellStart"/>
      <w:r w:rsidR="008D5174" w:rsidRPr="008D5174">
        <w:rPr>
          <w:b/>
          <w:color w:val="0070C0"/>
        </w:rPr>
        <w:t>langue</w:t>
      </w:r>
      <w:proofErr w:type="spellEnd"/>
      <w:r w:rsidR="008D5174" w:rsidRPr="008D5174">
        <w:rPr>
          <w:b/>
          <w:color w:val="0070C0"/>
        </w:rPr>
        <w:t xml:space="preserve"> </w:t>
      </w:r>
      <w:proofErr w:type="spellStart"/>
      <w:r w:rsidR="008D5174" w:rsidRPr="008D5174">
        <w:rPr>
          <w:b/>
          <w:color w:val="0070C0"/>
        </w:rPr>
        <w:t>des</w:t>
      </w:r>
      <w:proofErr w:type="spellEnd"/>
      <w:r w:rsidR="008D5174" w:rsidRPr="008D5174">
        <w:rPr>
          <w:b/>
          <w:color w:val="0070C0"/>
        </w:rPr>
        <w:t xml:space="preserve"> </w:t>
      </w:r>
      <w:proofErr w:type="spellStart"/>
      <w:r w:rsidR="008D5174" w:rsidRPr="008D5174">
        <w:rPr>
          <w:b/>
          <w:color w:val="0070C0"/>
        </w:rPr>
        <w:t>relations</w:t>
      </w:r>
      <w:proofErr w:type="spellEnd"/>
      <w:r w:rsidR="008D5174" w:rsidRPr="008D5174">
        <w:rPr>
          <w:b/>
          <w:color w:val="0070C0"/>
        </w:rPr>
        <w:t xml:space="preserve"> </w:t>
      </w:r>
      <w:proofErr w:type="spellStart"/>
      <w:r w:rsidR="008D5174" w:rsidRPr="008D5174">
        <w:rPr>
          <w:b/>
          <w:color w:val="0070C0"/>
        </w:rPr>
        <w:t>internationales</w:t>
      </w:r>
      <w:proofErr w:type="spellEnd"/>
      <w:r w:rsidR="008D5174" w:rsidRPr="008D5174">
        <w:rPr>
          <w:b/>
          <w:color w:val="0070C0"/>
        </w:rPr>
        <w:t>»</w:t>
      </w:r>
    </w:p>
    <w:p w:rsidR="00DF265D" w:rsidRDefault="00DF265D" w:rsidP="008D5174">
      <w:pPr>
        <w:pStyle w:val="Listeavsnitt"/>
        <w:numPr>
          <w:ilvl w:val="0"/>
          <w:numId w:val="1"/>
        </w:numPr>
      </w:pPr>
      <w:r>
        <w:t xml:space="preserve">On lit la </w:t>
      </w:r>
      <w:proofErr w:type="spellStart"/>
      <w:r>
        <w:t>question</w:t>
      </w:r>
      <w:proofErr w:type="spellEnd"/>
      <w:r>
        <w:t xml:space="preserve"> au </w:t>
      </w:r>
      <w:proofErr w:type="spellStart"/>
      <w:r>
        <w:t>joueur</w:t>
      </w:r>
      <w:proofErr w:type="spellEnd"/>
      <w:r>
        <w:t xml:space="preserve"> en </w:t>
      </w:r>
      <w:proofErr w:type="spellStart"/>
      <w:r>
        <w:t>montrant</w:t>
      </w:r>
      <w:proofErr w:type="spellEnd"/>
      <w:r>
        <w:t xml:space="preserve"> </w:t>
      </w:r>
      <w:proofErr w:type="spellStart"/>
      <w:r>
        <w:t>eventuellement</w:t>
      </w:r>
      <w:proofErr w:type="spellEnd"/>
      <w:r>
        <w:t xml:space="preserve"> </w:t>
      </w:r>
      <w:proofErr w:type="spellStart"/>
      <w:r>
        <w:t>l’image</w:t>
      </w:r>
      <w:proofErr w:type="spellEnd"/>
      <w:r>
        <w:t xml:space="preserve"> mais pas le </w:t>
      </w:r>
      <w:proofErr w:type="spellStart"/>
      <w:proofErr w:type="gramStart"/>
      <w:r>
        <w:t>texte</w:t>
      </w:r>
      <w:proofErr w:type="spellEnd"/>
      <w:r>
        <w:t xml:space="preserve"> !</w:t>
      </w:r>
      <w:proofErr w:type="gramEnd"/>
    </w:p>
    <w:p w:rsidR="00DF265D" w:rsidRDefault="00DF265D" w:rsidP="00DF265D">
      <w:pPr>
        <w:pStyle w:val="Listeavsnitt"/>
        <w:numPr>
          <w:ilvl w:val="0"/>
          <w:numId w:val="1"/>
        </w:numPr>
      </w:pPr>
      <w:r>
        <w:t xml:space="preserve">Le </w:t>
      </w:r>
      <w:proofErr w:type="spellStart"/>
      <w:r>
        <w:t>joueur</w:t>
      </w:r>
      <w:proofErr w:type="spellEnd"/>
      <w:r>
        <w:t xml:space="preserve"> </w:t>
      </w:r>
      <w:r w:rsidR="00607728">
        <w:t>garde la carte-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répond</w:t>
      </w:r>
      <w:proofErr w:type="spellEnd"/>
      <w:r>
        <w:t xml:space="preserve"> </w:t>
      </w:r>
      <w:proofErr w:type="spellStart"/>
      <w:r>
        <w:t>correctement</w:t>
      </w:r>
      <w:proofErr w:type="spellEnd"/>
      <w:r>
        <w:t>.</w:t>
      </w:r>
      <w:r w:rsidR="00607728">
        <w:t xml:space="preserve"> (La bonne </w:t>
      </w:r>
      <w:proofErr w:type="spellStart"/>
      <w:r w:rsidR="00607728">
        <w:t>réponse</w:t>
      </w:r>
      <w:proofErr w:type="spellEnd"/>
      <w:r w:rsidR="00607728">
        <w:t xml:space="preserve"> est </w:t>
      </w:r>
      <w:proofErr w:type="spellStart"/>
      <w:r w:rsidR="00607728">
        <w:t>indiqué</w:t>
      </w:r>
      <w:r w:rsidR="00720389">
        <w:t>e</w:t>
      </w:r>
      <w:proofErr w:type="spellEnd"/>
      <w:r w:rsidR="00607728">
        <w:t xml:space="preserve"> en </w:t>
      </w:r>
      <w:proofErr w:type="spellStart"/>
      <w:r w:rsidR="00607728">
        <w:t>caractères</w:t>
      </w:r>
      <w:proofErr w:type="spellEnd"/>
      <w:r w:rsidR="00607728">
        <w:t xml:space="preserve"> gras.</w:t>
      </w:r>
      <w:r w:rsidR="0074275F">
        <w:t>)</w:t>
      </w:r>
    </w:p>
    <w:p w:rsidR="00E87CFB" w:rsidRDefault="00D87EE2" w:rsidP="00E87CFB">
      <w:pPr>
        <w:pStyle w:val="Listeavsnitt"/>
        <w:numPr>
          <w:ilvl w:val="0"/>
          <w:numId w:val="1"/>
        </w:numPr>
      </w:pPr>
      <w:r>
        <w:t xml:space="preserve">Le premier </w:t>
      </w:r>
      <w:proofErr w:type="spellStart"/>
      <w:r>
        <w:t>joueur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obtient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carte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thème</w:t>
      </w:r>
      <w:proofErr w:type="spellEnd"/>
      <w:r w:rsidR="00E87CFB">
        <w:t xml:space="preserve"> a </w:t>
      </w:r>
      <w:proofErr w:type="spellStart"/>
      <w:r w:rsidR="00E87CFB">
        <w:t>gagné</w:t>
      </w:r>
      <w:proofErr w:type="spellEnd"/>
      <w:r w:rsidR="00E87CFB">
        <w:t xml:space="preserve">. Il est </w:t>
      </w:r>
      <w:proofErr w:type="spellStart"/>
      <w:r w:rsidR="00E87CFB">
        <w:t>alors</w:t>
      </w:r>
      <w:proofErr w:type="spellEnd"/>
      <w:r w:rsidR="00E87CFB">
        <w:t xml:space="preserve"> </w:t>
      </w:r>
      <w:proofErr w:type="spellStart"/>
      <w:r w:rsidR="00E87CFB">
        <w:t>possible</w:t>
      </w:r>
      <w:proofErr w:type="spellEnd"/>
      <w:r w:rsidR="00E87CFB">
        <w:t xml:space="preserve"> de </w:t>
      </w:r>
      <w:proofErr w:type="spellStart"/>
      <w:r w:rsidR="00E87CFB">
        <w:t>recommencer</w:t>
      </w:r>
      <w:proofErr w:type="spellEnd"/>
      <w:r w:rsidR="00E87CFB">
        <w:t xml:space="preserve"> le </w:t>
      </w:r>
      <w:proofErr w:type="spellStart"/>
      <w:r w:rsidR="00E87CFB">
        <w:t>jeu</w:t>
      </w:r>
      <w:proofErr w:type="spellEnd"/>
      <w:r w:rsidR="00E87CFB">
        <w:t xml:space="preserve">, mais </w:t>
      </w:r>
      <w:proofErr w:type="spellStart"/>
      <w:r w:rsidR="00E87CFB">
        <w:t>cette</w:t>
      </w:r>
      <w:proofErr w:type="spellEnd"/>
      <w:r w:rsidR="00E87CFB">
        <w:t xml:space="preserve"> </w:t>
      </w:r>
      <w:proofErr w:type="spellStart"/>
      <w:r w:rsidR="00E87CFB">
        <w:t>fois</w:t>
      </w:r>
      <w:proofErr w:type="spellEnd"/>
      <w:r w:rsidR="00E87CFB">
        <w:t xml:space="preserve">-ci en </w:t>
      </w:r>
      <w:proofErr w:type="spellStart"/>
      <w:r w:rsidR="00E87CFB">
        <w:t>posant</w:t>
      </w:r>
      <w:proofErr w:type="spellEnd"/>
      <w:r w:rsidR="00E87CFB">
        <w:t xml:space="preserve"> les questions sans lire les </w:t>
      </w:r>
      <w:proofErr w:type="spellStart"/>
      <w:r w:rsidR="00E87CFB">
        <w:t>propositions</w:t>
      </w:r>
      <w:proofErr w:type="spellEnd"/>
      <w:r w:rsidR="00E87CFB">
        <w:t xml:space="preserve"> de </w:t>
      </w:r>
      <w:proofErr w:type="spellStart"/>
      <w:r w:rsidR="00E87CFB">
        <w:t>réponse</w:t>
      </w:r>
      <w:proofErr w:type="spellEnd"/>
      <w:r w:rsidR="00E87CFB">
        <w:t>.</w:t>
      </w:r>
    </w:p>
    <w:p w:rsidR="00782508" w:rsidRDefault="00E87CFB" w:rsidP="00114768">
      <w:pPr>
        <w:pStyle w:val="Listeavsnitt"/>
        <w:numPr>
          <w:ilvl w:val="0"/>
          <w:numId w:val="1"/>
        </w:numPr>
      </w:pPr>
      <w:proofErr w:type="spellStart"/>
      <w:r>
        <w:lastRenderedPageBreak/>
        <w:t>Pour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de suspens,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la </w:t>
      </w:r>
      <w:proofErr w:type="spellStart"/>
      <w:r>
        <w:t>règle</w:t>
      </w:r>
      <w:proofErr w:type="spellEnd"/>
      <w:r>
        <w:t xml:space="preserve"> du </w:t>
      </w:r>
      <w:proofErr w:type="gramStart"/>
      <w:r>
        <w:t>6</w:t>
      </w:r>
      <w:r w:rsidR="00607728">
        <w:t xml:space="preserve"> </w:t>
      </w:r>
      <w:r>
        <w:t>:</w:t>
      </w:r>
      <w:proofErr w:type="gramEnd"/>
      <w:r>
        <w:t xml:space="preserve"> Si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joueur</w:t>
      </w:r>
      <w:proofErr w:type="spellEnd"/>
      <w:r>
        <w:t xml:space="preserve"> </w:t>
      </w:r>
      <w:r w:rsidR="00782508">
        <w:t xml:space="preserve">A </w:t>
      </w:r>
      <w:proofErr w:type="spellStart"/>
      <w:r>
        <w:t>obtient</w:t>
      </w:r>
      <w:proofErr w:type="spellEnd"/>
      <w:r>
        <w:t xml:space="preserve"> 6 avec le </w:t>
      </w:r>
      <w:proofErr w:type="spellStart"/>
      <w:r>
        <w:t>dè</w:t>
      </w:r>
      <w:proofErr w:type="spellEnd"/>
      <w:r>
        <w:t xml:space="preserve">, il </w:t>
      </w:r>
      <w:proofErr w:type="spellStart"/>
      <w:r w:rsidR="00DD7D92">
        <w:t>peut</w:t>
      </w:r>
      <w:proofErr w:type="spellEnd"/>
      <w:r w:rsidR="00DD7D92">
        <w:t xml:space="preserve"> «voler» </w:t>
      </w:r>
      <w:proofErr w:type="spellStart"/>
      <w:r w:rsidR="00DD7D92">
        <w:t>une</w:t>
      </w:r>
      <w:proofErr w:type="spellEnd"/>
      <w:r w:rsidR="00607728">
        <w:t xml:space="preserve"> carte-</w:t>
      </w:r>
      <w:proofErr w:type="spellStart"/>
      <w:r w:rsidR="00DD7D92">
        <w:t>question</w:t>
      </w:r>
      <w:proofErr w:type="spellEnd"/>
      <w:r w:rsidR="00DD7D92">
        <w:t xml:space="preserve"> </w:t>
      </w:r>
      <w:proofErr w:type="spellStart"/>
      <w:r w:rsidR="00DD7D92">
        <w:t>déjà</w:t>
      </w:r>
      <w:proofErr w:type="spellEnd"/>
      <w:r w:rsidR="00DD7D92">
        <w:t xml:space="preserve"> </w:t>
      </w:r>
      <w:proofErr w:type="spellStart"/>
      <w:r w:rsidR="00DD7D92">
        <w:t>obtenue</w:t>
      </w:r>
      <w:proofErr w:type="spellEnd"/>
      <w:r w:rsidR="00DD7D92">
        <w:t xml:space="preserve"> par </w:t>
      </w:r>
      <w:proofErr w:type="spellStart"/>
      <w:r w:rsidR="00DD7D92">
        <w:t>un</w:t>
      </w:r>
      <w:proofErr w:type="spellEnd"/>
      <w:r w:rsidR="00DD7D92">
        <w:t xml:space="preserve"> </w:t>
      </w:r>
      <w:proofErr w:type="spellStart"/>
      <w:r w:rsidR="00DD7D92">
        <w:t>autre</w:t>
      </w:r>
      <w:proofErr w:type="spellEnd"/>
      <w:r w:rsidR="00DD7D92">
        <w:t xml:space="preserve"> </w:t>
      </w:r>
      <w:proofErr w:type="spellStart"/>
      <w:r w:rsidR="00DD7D92">
        <w:t>joueur</w:t>
      </w:r>
      <w:proofErr w:type="spellEnd"/>
      <w:r w:rsidR="00DD7D92">
        <w:t xml:space="preserve">. </w:t>
      </w:r>
      <w:proofErr w:type="spellStart"/>
      <w:r w:rsidR="00782508">
        <w:t>Ce</w:t>
      </w:r>
      <w:proofErr w:type="spellEnd"/>
      <w:r w:rsidR="00782508">
        <w:t xml:space="preserve"> </w:t>
      </w:r>
      <w:proofErr w:type="spellStart"/>
      <w:r w:rsidR="00782508">
        <w:t>joueur</w:t>
      </w:r>
      <w:proofErr w:type="spellEnd"/>
      <w:r w:rsidR="00782508">
        <w:t xml:space="preserve"> B </w:t>
      </w:r>
      <w:proofErr w:type="spellStart"/>
      <w:r w:rsidR="00782508">
        <w:t>choisit</w:t>
      </w:r>
      <w:proofErr w:type="spellEnd"/>
      <w:r w:rsidR="00782508">
        <w:t xml:space="preserve"> </w:t>
      </w:r>
      <w:proofErr w:type="spellStart"/>
      <w:r w:rsidR="00607728">
        <w:t>une</w:t>
      </w:r>
      <w:proofErr w:type="spellEnd"/>
      <w:r w:rsidR="00607728">
        <w:t xml:space="preserve"> carte </w:t>
      </w:r>
      <w:proofErr w:type="spellStart"/>
      <w:r w:rsidR="00782508">
        <w:t>parmi</w:t>
      </w:r>
      <w:proofErr w:type="spellEnd"/>
      <w:r w:rsidR="00782508">
        <w:t xml:space="preserve"> les </w:t>
      </w:r>
      <w:proofErr w:type="spellStart"/>
      <w:r w:rsidR="00782508">
        <w:t>cartes</w:t>
      </w:r>
      <w:proofErr w:type="spellEnd"/>
      <w:r w:rsidR="00607728">
        <w:t>-</w:t>
      </w:r>
      <w:r w:rsidR="00782508">
        <w:t xml:space="preserve">questions </w:t>
      </w:r>
      <w:proofErr w:type="spellStart"/>
      <w:r w:rsidR="00782508">
        <w:t>qu’il</w:t>
      </w:r>
      <w:proofErr w:type="spellEnd"/>
      <w:r w:rsidR="00782508">
        <w:t xml:space="preserve"> a</w:t>
      </w:r>
      <w:r w:rsidR="00607728">
        <w:t xml:space="preserve"> </w:t>
      </w:r>
      <w:proofErr w:type="spellStart"/>
      <w:r w:rsidR="00607728">
        <w:t>déjà</w:t>
      </w:r>
      <w:proofErr w:type="spellEnd"/>
      <w:r w:rsidR="00782508">
        <w:t xml:space="preserve"> </w:t>
      </w:r>
      <w:proofErr w:type="spellStart"/>
      <w:r w:rsidR="00782508">
        <w:t>gagné</w:t>
      </w:r>
      <w:proofErr w:type="spellEnd"/>
      <w:r w:rsidR="00782508">
        <w:t xml:space="preserve"> et </w:t>
      </w:r>
      <w:proofErr w:type="spellStart"/>
      <w:r w:rsidR="00782508">
        <w:t>repose</w:t>
      </w:r>
      <w:proofErr w:type="spellEnd"/>
      <w:r w:rsidR="00782508">
        <w:t xml:space="preserve"> la </w:t>
      </w:r>
      <w:proofErr w:type="spellStart"/>
      <w:r w:rsidR="00782508">
        <w:t>question</w:t>
      </w:r>
      <w:proofErr w:type="spellEnd"/>
      <w:r w:rsidR="00782508">
        <w:t xml:space="preserve"> au </w:t>
      </w:r>
      <w:proofErr w:type="spellStart"/>
      <w:r w:rsidR="00782508">
        <w:t>jou</w:t>
      </w:r>
      <w:r w:rsidR="00607728">
        <w:t>eur</w:t>
      </w:r>
      <w:proofErr w:type="spellEnd"/>
      <w:r w:rsidR="00607728">
        <w:t xml:space="preserve"> A (avec </w:t>
      </w:r>
      <w:proofErr w:type="spellStart"/>
      <w:r w:rsidR="00607728">
        <w:t>ou</w:t>
      </w:r>
      <w:proofErr w:type="spellEnd"/>
      <w:r w:rsidR="00607728">
        <w:t xml:space="preserve"> sans </w:t>
      </w:r>
      <w:proofErr w:type="spellStart"/>
      <w:r w:rsidR="00607728">
        <w:t>proposition</w:t>
      </w:r>
      <w:proofErr w:type="spellEnd"/>
      <w:r w:rsidR="003722BF">
        <w:t xml:space="preserve"> de </w:t>
      </w:r>
      <w:proofErr w:type="spellStart"/>
      <w:r w:rsidR="003722BF">
        <w:t>réponse</w:t>
      </w:r>
      <w:proofErr w:type="spellEnd"/>
      <w:r w:rsidR="003722BF">
        <w:t>)</w:t>
      </w:r>
      <w:r w:rsidR="00782508">
        <w:t xml:space="preserve">. Le </w:t>
      </w:r>
      <w:proofErr w:type="spellStart"/>
      <w:r w:rsidR="00782508">
        <w:t>joueur</w:t>
      </w:r>
      <w:proofErr w:type="spellEnd"/>
      <w:r w:rsidR="00782508">
        <w:t xml:space="preserve"> A </w:t>
      </w:r>
      <w:proofErr w:type="spellStart"/>
      <w:r w:rsidR="00782508">
        <w:t>obtient</w:t>
      </w:r>
      <w:proofErr w:type="spellEnd"/>
      <w:r w:rsidR="00782508">
        <w:t xml:space="preserve"> la carte </w:t>
      </w:r>
      <w:proofErr w:type="spellStart"/>
      <w:r w:rsidR="00782508">
        <w:t>s’il</w:t>
      </w:r>
      <w:proofErr w:type="spellEnd"/>
      <w:r w:rsidR="00782508">
        <w:t xml:space="preserve"> </w:t>
      </w:r>
      <w:proofErr w:type="spellStart"/>
      <w:r w:rsidR="00720389">
        <w:t>retrouve</w:t>
      </w:r>
      <w:proofErr w:type="spellEnd"/>
      <w:r w:rsidR="00720389">
        <w:t xml:space="preserve"> la bonne </w:t>
      </w:r>
      <w:proofErr w:type="spellStart"/>
      <w:r w:rsidR="00720389">
        <w:t>réponse</w:t>
      </w:r>
      <w:proofErr w:type="spellEnd"/>
      <w:r w:rsidR="00720389">
        <w:t>.</w:t>
      </w:r>
      <w:r w:rsidR="00DD7D92">
        <w:t xml:space="preserve"> </w:t>
      </w:r>
    </w:p>
    <w:sectPr w:rsidR="0078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57B"/>
    <w:multiLevelType w:val="hybridMultilevel"/>
    <w:tmpl w:val="814232EE"/>
    <w:lvl w:ilvl="0" w:tplc="9ABC8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F69"/>
    <w:multiLevelType w:val="hybridMultilevel"/>
    <w:tmpl w:val="814232EE"/>
    <w:lvl w:ilvl="0" w:tplc="9ABC8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4"/>
    <w:rsid w:val="001040F7"/>
    <w:rsid w:val="00105294"/>
    <w:rsid w:val="00157D45"/>
    <w:rsid w:val="003722BF"/>
    <w:rsid w:val="00391190"/>
    <w:rsid w:val="00470B3F"/>
    <w:rsid w:val="004A4763"/>
    <w:rsid w:val="00595545"/>
    <w:rsid w:val="005E4066"/>
    <w:rsid w:val="00607728"/>
    <w:rsid w:val="00720389"/>
    <w:rsid w:val="0074275F"/>
    <w:rsid w:val="00773580"/>
    <w:rsid w:val="00782508"/>
    <w:rsid w:val="008407C0"/>
    <w:rsid w:val="008521CB"/>
    <w:rsid w:val="008C4D56"/>
    <w:rsid w:val="008D5174"/>
    <w:rsid w:val="00BE5E5A"/>
    <w:rsid w:val="00C655C3"/>
    <w:rsid w:val="00D11397"/>
    <w:rsid w:val="00D87EE2"/>
    <w:rsid w:val="00DA42A3"/>
    <w:rsid w:val="00DD7D92"/>
    <w:rsid w:val="00DF265D"/>
    <w:rsid w:val="00E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158A"/>
  <w15:chartTrackingRefBased/>
  <w15:docId w15:val="{FA8050B4-34D8-4133-9B78-47E8014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Solena Diane Candice Pradayrol</dc:creator>
  <cp:keywords/>
  <dc:description/>
  <cp:lastModifiedBy>Solena Diane Candice Pradayrol</cp:lastModifiedBy>
  <cp:revision>15</cp:revision>
  <dcterms:created xsi:type="dcterms:W3CDTF">2016-10-25T07:41:00Z</dcterms:created>
  <dcterms:modified xsi:type="dcterms:W3CDTF">2017-02-16T11:40:00Z</dcterms:modified>
</cp:coreProperties>
</file>