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2C" w:rsidRPr="00427F2C" w:rsidRDefault="00427F2C" w:rsidP="00427F2C">
      <w:pPr>
        <w:pStyle w:val="NormalWeb"/>
        <w:spacing w:before="0" w:beforeAutospacing="0" w:after="80" w:afterAutospacing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27"/>
        </w:rPr>
      </w:pPr>
      <w:r w:rsidRPr="00427F2C">
        <w:rPr>
          <w:rFonts w:ascii="Arial" w:hAnsi="Arial" w:cs="Arial"/>
          <w:color w:val="000000"/>
          <w:sz w:val="18"/>
          <w:szCs w:val="27"/>
        </w:rPr>
        <w:t>AGRUPAMENTO DE ESCOLAS POETA ANTÓNIO ALEIXO</w:t>
      </w:r>
    </w:p>
    <w:p w:rsidR="00427F2C" w:rsidRPr="00C821A4" w:rsidRDefault="00427F2C" w:rsidP="00427F2C">
      <w:pPr>
        <w:pStyle w:val="NormalWeb"/>
        <w:pBdr>
          <w:bottom w:val="single" w:sz="4" w:space="1" w:color="auto"/>
        </w:pBdr>
        <w:spacing w:before="0" w:beforeAutospacing="0" w:after="80" w:afterAutospacing="0" w:line="276" w:lineRule="auto"/>
        <w:jc w:val="both"/>
        <w:textAlignment w:val="baseline"/>
        <w:rPr>
          <w:rFonts w:ascii="Arial" w:hAnsi="Arial" w:cs="Arial"/>
          <w:i/>
          <w:color w:val="000000"/>
          <w:sz w:val="16"/>
          <w:szCs w:val="27"/>
        </w:rPr>
      </w:pPr>
      <w:r w:rsidRPr="00427F2C">
        <w:rPr>
          <w:rFonts w:ascii="Arial" w:hAnsi="Arial" w:cs="Arial"/>
          <w:color w:val="000000"/>
          <w:sz w:val="18"/>
          <w:szCs w:val="27"/>
        </w:rPr>
        <w:t>CENTRO ESCOLAR DO PONTAL</w:t>
      </w:r>
      <w:r>
        <w:rPr>
          <w:rFonts w:ascii="Arial" w:hAnsi="Arial" w:cs="Arial"/>
          <w:color w:val="000000"/>
          <w:sz w:val="18"/>
          <w:szCs w:val="27"/>
        </w:rPr>
        <w:tab/>
      </w:r>
      <w:r>
        <w:rPr>
          <w:rFonts w:ascii="Arial" w:hAnsi="Arial" w:cs="Arial"/>
          <w:color w:val="000000"/>
          <w:sz w:val="18"/>
          <w:szCs w:val="27"/>
        </w:rPr>
        <w:tab/>
      </w:r>
      <w:r>
        <w:rPr>
          <w:rFonts w:ascii="Arial" w:hAnsi="Arial" w:cs="Arial"/>
          <w:color w:val="000000"/>
          <w:sz w:val="18"/>
          <w:szCs w:val="27"/>
        </w:rPr>
        <w:tab/>
      </w:r>
      <w:r w:rsidR="00C821A4">
        <w:rPr>
          <w:rFonts w:ascii="Arial" w:hAnsi="Arial" w:cs="Arial"/>
          <w:color w:val="000000"/>
          <w:sz w:val="18"/>
          <w:szCs w:val="27"/>
        </w:rPr>
        <w:tab/>
      </w:r>
      <w:r>
        <w:rPr>
          <w:rFonts w:ascii="Arial" w:hAnsi="Arial" w:cs="Arial"/>
          <w:color w:val="000000"/>
          <w:sz w:val="18"/>
          <w:szCs w:val="27"/>
        </w:rPr>
        <w:tab/>
      </w:r>
      <w:r w:rsidR="00C821A4" w:rsidRPr="00C821A4">
        <w:rPr>
          <w:rFonts w:ascii="Arial" w:hAnsi="Arial" w:cs="Arial"/>
          <w:i/>
          <w:color w:val="000000"/>
          <w:sz w:val="16"/>
          <w:szCs w:val="27"/>
        </w:rPr>
        <w:t>Recortes do nosso mundo — Análise de notícias</w:t>
      </w:r>
    </w:p>
    <w:p w:rsidR="00154649" w:rsidRPr="00154649" w:rsidRDefault="00154649" w:rsidP="00427F2C">
      <w:pPr>
        <w:spacing w:before="240" w:after="240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PT"/>
        </w:rPr>
      </w:pPr>
      <w:r w:rsidRPr="00154649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pt-PT"/>
        </w:rPr>
        <w:t>Portugal é o único país da CPLP sem registo de trabalho infantil</w:t>
      </w:r>
    </w:p>
    <w:p w:rsidR="00154649" w:rsidRPr="00427F2C" w:rsidRDefault="00427F2C" w:rsidP="00427F2C">
      <w:pPr>
        <w:pStyle w:val="NormalWeb"/>
        <w:spacing w:before="0" w:beforeAutospacing="0" w:after="120" w:afterAutospacing="0" w:line="408" w:lineRule="atLeast"/>
        <w:textAlignment w:val="baseline"/>
        <w:rPr>
          <w:rFonts w:ascii="Arial" w:hAnsi="Arial" w:cs="Arial"/>
          <w:i/>
          <w:color w:val="000000"/>
          <w:sz w:val="28"/>
          <w:szCs w:val="27"/>
        </w:rPr>
      </w:pPr>
      <w:r w:rsidRPr="00427F2C"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12700</wp:posOffset>
            </wp:positionV>
            <wp:extent cx="2390775" cy="1612900"/>
            <wp:effectExtent l="19050" t="19050" r="28575" b="25400"/>
            <wp:wrapTight wrapText="bothSides">
              <wp:wrapPolygon edited="0">
                <wp:start x="-172" y="-255"/>
                <wp:lineTo x="-172" y="21685"/>
                <wp:lineTo x="21686" y="21685"/>
                <wp:lineTo x="21686" y="-255"/>
                <wp:lineTo x="-172" y="-255"/>
              </wp:wrapPolygon>
            </wp:wrapTight>
            <wp:docPr id="3" name="Imagem 3" descr="Resultado de imagem para child brick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child brick fac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12000"/>
                              </a14:imgEffect>
                              <a14:imgEffect>
                                <a14:brightnessContrast bright="56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1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54649" w:rsidRPr="00427F2C">
        <w:rPr>
          <w:rFonts w:ascii="Arial" w:hAnsi="Arial" w:cs="Arial"/>
          <w:i/>
          <w:color w:val="000000"/>
          <w:sz w:val="28"/>
          <w:szCs w:val="27"/>
        </w:rPr>
        <w:t xml:space="preserve">A Comunidade dos Países de Língua Portuguesa (CPLP) quer eliminar o trabalho infantil nos seus países membros até 2025. Atualmente, Portugal é o único país </w:t>
      </w:r>
      <w:r w:rsidR="006759F9">
        <w:rPr>
          <w:rFonts w:ascii="Arial" w:hAnsi="Arial" w:cs="Arial"/>
          <w:i/>
          <w:color w:val="000000"/>
          <w:sz w:val="28"/>
          <w:szCs w:val="27"/>
        </w:rPr>
        <w:t xml:space="preserve">da CPLP </w:t>
      </w:r>
      <w:r w:rsidR="00154649" w:rsidRPr="00427F2C">
        <w:rPr>
          <w:rFonts w:ascii="Arial" w:hAnsi="Arial" w:cs="Arial"/>
          <w:i/>
          <w:color w:val="000000"/>
          <w:sz w:val="28"/>
          <w:szCs w:val="27"/>
        </w:rPr>
        <w:t>praticamente sem registo de trabalho infantil</w:t>
      </w:r>
    </w:p>
    <w:p w:rsidR="00154649" w:rsidRPr="00427F2C" w:rsidRDefault="00427F2C" w:rsidP="00154649">
      <w:pPr>
        <w:pStyle w:val="NormalWeb"/>
        <w:spacing w:before="0" w:beforeAutospacing="0" w:after="408" w:afterAutospacing="0" w:line="408" w:lineRule="atLeast"/>
        <w:jc w:val="both"/>
        <w:textAlignment w:val="baseline"/>
        <w:rPr>
          <w:rFonts w:ascii="Arial" w:hAnsi="Arial" w:cs="Arial"/>
          <w:i/>
          <w:color w:val="000000"/>
          <w:szCs w:val="27"/>
        </w:rPr>
      </w:pPr>
      <w:r w:rsidRPr="00427F2C">
        <w:rPr>
          <w:rFonts w:ascii="Arial" w:hAnsi="Arial" w:cs="Arial"/>
          <w:i/>
          <w:color w:val="000000"/>
          <w:sz w:val="20"/>
          <w:szCs w:val="27"/>
        </w:rPr>
        <w:t>Agência LUSA (com VM)</w:t>
      </w:r>
      <w:r w:rsidR="006759F9">
        <w:rPr>
          <w:rFonts w:ascii="Arial" w:hAnsi="Arial" w:cs="Arial"/>
          <w:i/>
          <w:color w:val="000000"/>
          <w:sz w:val="20"/>
          <w:szCs w:val="27"/>
        </w:rPr>
        <w:t xml:space="preserve"> — Notícia adaptada</w:t>
      </w:r>
    </w:p>
    <w:p w:rsidR="00154649" w:rsidRPr="00154649" w:rsidRDefault="006C4F4B" w:rsidP="00154649">
      <w:pPr>
        <w:pStyle w:val="NormalWeb"/>
        <w:spacing w:before="0" w:beforeAutospacing="0" w:after="80" w:afterAutospacing="0" w:line="276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6C4F4B">
        <w:rPr>
          <w:rFonts w:ascii="Arial" w:hAnsi="Arial" w:cs="Arial"/>
          <w:b/>
          <w:color w:val="000000"/>
          <w:szCs w:val="27"/>
        </w:rPr>
        <w:t>Direitos humanos:</w:t>
      </w:r>
      <w:r>
        <w:rPr>
          <w:rFonts w:ascii="Arial" w:hAnsi="Arial" w:cs="Arial"/>
          <w:color w:val="000000"/>
          <w:szCs w:val="27"/>
        </w:rPr>
        <w:t xml:space="preserve"> </w:t>
      </w:r>
      <w:r w:rsidR="00154649" w:rsidRPr="00154649">
        <w:rPr>
          <w:rFonts w:ascii="Arial" w:hAnsi="Arial" w:cs="Arial"/>
          <w:color w:val="000000"/>
          <w:szCs w:val="27"/>
        </w:rPr>
        <w:t xml:space="preserve">A Comunidade dos Países de Língua Portuguesa (CPLP) declarou 2016 como </w:t>
      </w:r>
      <w:r w:rsidR="00154649" w:rsidRPr="00154649">
        <w:rPr>
          <w:rFonts w:ascii="Arial" w:hAnsi="Arial" w:cs="Arial"/>
          <w:i/>
          <w:color w:val="000000"/>
          <w:szCs w:val="27"/>
        </w:rPr>
        <w:t>"Ano da CPLP contra o Trabalho Infantil"</w:t>
      </w:r>
      <w:r w:rsidR="00154649" w:rsidRPr="00154649">
        <w:rPr>
          <w:rFonts w:ascii="Arial" w:hAnsi="Arial" w:cs="Arial"/>
          <w:color w:val="000000"/>
          <w:szCs w:val="27"/>
        </w:rPr>
        <w:t>.</w:t>
      </w:r>
    </w:p>
    <w:p w:rsidR="00154649" w:rsidRP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427F2C">
        <w:rPr>
          <w:rFonts w:ascii="Arial" w:hAnsi="Arial" w:cs="Arial"/>
          <w:i/>
          <w:color w:val="000000"/>
          <w:szCs w:val="27"/>
        </w:rPr>
        <w:t xml:space="preserve">"O facto de a CPLP decretar 2016 como ano de luta contra o trabalho infantil é uma maneira de os países dizerem a si mesmos que </w:t>
      </w:r>
      <w:r w:rsidR="00D734FB" w:rsidRPr="00427F2C">
        <w:rPr>
          <w:rFonts w:ascii="Arial" w:hAnsi="Arial" w:cs="Arial"/>
          <w:i/>
          <w:color w:val="000000"/>
          <w:szCs w:val="27"/>
        </w:rPr>
        <w:t>esta</w:t>
      </w:r>
      <w:r w:rsidRPr="00427F2C">
        <w:rPr>
          <w:rFonts w:ascii="Arial" w:hAnsi="Arial" w:cs="Arial"/>
          <w:i/>
          <w:color w:val="000000"/>
          <w:szCs w:val="27"/>
        </w:rPr>
        <w:t xml:space="preserve"> é uma questão de desenvolvimento social e que querem trabalhar conjuntamente para verem como podem ser mais eficazes"</w:t>
      </w:r>
      <w:r w:rsidRPr="00154649">
        <w:rPr>
          <w:rFonts w:ascii="Arial" w:hAnsi="Arial" w:cs="Arial"/>
          <w:color w:val="000000"/>
          <w:szCs w:val="27"/>
        </w:rPr>
        <w:t>, considerou o especialista da Organização Internacional do Trabalho (OIT) sobre trabalho infantil, José Ramirez Machado.</w:t>
      </w:r>
    </w:p>
    <w:p w:rsidR="00154649" w:rsidRP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154649">
        <w:rPr>
          <w:rFonts w:ascii="Arial" w:hAnsi="Arial" w:cs="Arial"/>
          <w:color w:val="000000"/>
          <w:szCs w:val="27"/>
        </w:rPr>
        <w:t>Portugal conseguiu praticamente erradicar o trabalho infantil, registando-se muito poucos casos por ano, enquanto o Brasil</w:t>
      </w:r>
      <w:r w:rsidR="00D734FB">
        <w:rPr>
          <w:rFonts w:ascii="Arial" w:hAnsi="Arial" w:cs="Arial"/>
          <w:color w:val="000000"/>
          <w:szCs w:val="27"/>
        </w:rPr>
        <w:t>,</w:t>
      </w:r>
      <w:r w:rsidRPr="00154649">
        <w:rPr>
          <w:rFonts w:ascii="Arial" w:hAnsi="Arial" w:cs="Arial"/>
          <w:color w:val="000000"/>
          <w:szCs w:val="27"/>
        </w:rPr>
        <w:t xml:space="preserve"> </w:t>
      </w:r>
      <w:r w:rsidR="00D734FB">
        <w:rPr>
          <w:rFonts w:ascii="Arial" w:hAnsi="Arial" w:cs="Arial"/>
          <w:color w:val="000000"/>
          <w:szCs w:val="27"/>
        </w:rPr>
        <w:t xml:space="preserve">em 2014, </w:t>
      </w:r>
      <w:r w:rsidRPr="00154649">
        <w:rPr>
          <w:rFonts w:ascii="Arial" w:hAnsi="Arial" w:cs="Arial"/>
          <w:color w:val="000000"/>
          <w:szCs w:val="27"/>
        </w:rPr>
        <w:t>registava ainda 2,8 milhões de pessoas entre os cinco e os 17 anos que trabalhavam, quase metade dos cerca de cinco milhões de crianças identificados em 2004.</w:t>
      </w:r>
      <w:r w:rsidR="00D734FB">
        <w:rPr>
          <w:rFonts w:ascii="Arial" w:hAnsi="Arial" w:cs="Arial"/>
          <w:color w:val="000000"/>
          <w:szCs w:val="27"/>
        </w:rPr>
        <w:t xml:space="preserve"> </w:t>
      </w:r>
      <w:r w:rsidRPr="00154649">
        <w:rPr>
          <w:rFonts w:ascii="Arial" w:hAnsi="Arial" w:cs="Arial"/>
          <w:color w:val="000000"/>
          <w:szCs w:val="27"/>
        </w:rPr>
        <w:t xml:space="preserve">Já em Cabo Verde, em 2014, </w:t>
      </w:r>
      <w:r w:rsidR="00D734FB">
        <w:rPr>
          <w:rFonts w:ascii="Arial" w:hAnsi="Arial" w:cs="Arial"/>
          <w:color w:val="000000"/>
          <w:szCs w:val="27"/>
        </w:rPr>
        <w:t>oito por cento das</w:t>
      </w:r>
      <w:r w:rsidRPr="00154649">
        <w:rPr>
          <w:rFonts w:ascii="Arial" w:hAnsi="Arial" w:cs="Arial"/>
          <w:color w:val="000000"/>
          <w:szCs w:val="27"/>
        </w:rPr>
        <w:t xml:space="preserve"> crianças entre os cinco e os 17 anos (10.900) encontravam-se em situação de trabalho infantil.</w:t>
      </w:r>
    </w:p>
    <w:p w:rsidR="00154649" w:rsidRP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154649">
        <w:rPr>
          <w:rFonts w:ascii="Arial" w:hAnsi="Arial" w:cs="Arial"/>
          <w:color w:val="000000"/>
          <w:szCs w:val="27"/>
        </w:rPr>
        <w:t>Estudos rápidos realizados sobre Timor-Leste identificaram mais de cem mil crianças a trabalhar. Sobre os restantes países, não há estatísticas fiáveis e a OIT apela aos governos para que invistam na eliminação do trabalho infantil.</w:t>
      </w:r>
    </w:p>
    <w:p w:rsidR="00154649" w:rsidRP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154649">
        <w:rPr>
          <w:rFonts w:ascii="Arial" w:hAnsi="Arial" w:cs="Arial"/>
          <w:color w:val="000000"/>
          <w:szCs w:val="27"/>
        </w:rPr>
        <w:t xml:space="preserve">Machado Rodriguez alertou que o combate </w:t>
      </w:r>
      <w:r w:rsidRPr="00D734FB">
        <w:rPr>
          <w:rFonts w:ascii="Arial" w:hAnsi="Arial" w:cs="Arial"/>
          <w:i/>
          <w:color w:val="000000"/>
          <w:szCs w:val="27"/>
        </w:rPr>
        <w:t>"requer um conjunto de políticas, por exemplo a nível educativo, de proteção social, de subsídios à educação, melhor acesso à saúde e promoção de um trabalho digno às pessoas adultas em famílias"</w:t>
      </w:r>
      <w:r w:rsidRPr="00154649">
        <w:rPr>
          <w:rFonts w:ascii="Arial" w:hAnsi="Arial" w:cs="Arial"/>
          <w:color w:val="000000"/>
          <w:szCs w:val="27"/>
        </w:rPr>
        <w:t>.</w:t>
      </w:r>
      <w:r w:rsidR="00D734FB">
        <w:rPr>
          <w:rFonts w:ascii="Arial" w:hAnsi="Arial" w:cs="Arial"/>
          <w:color w:val="000000"/>
          <w:szCs w:val="27"/>
        </w:rPr>
        <w:t xml:space="preserve"> </w:t>
      </w:r>
      <w:r w:rsidRPr="00154649">
        <w:rPr>
          <w:rFonts w:ascii="Arial" w:hAnsi="Arial" w:cs="Arial"/>
          <w:color w:val="000000"/>
          <w:szCs w:val="27"/>
        </w:rPr>
        <w:t>O especialista destacou a importância de uma educação universal, gratuita e de qualidade.</w:t>
      </w:r>
    </w:p>
    <w:p w:rsidR="00154649" w:rsidRP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D734FB">
        <w:rPr>
          <w:rFonts w:ascii="Arial" w:hAnsi="Arial" w:cs="Arial"/>
          <w:i/>
          <w:color w:val="000000"/>
          <w:szCs w:val="27"/>
        </w:rPr>
        <w:t>"A escola tem de dar um valor acrescentado. As famílias prescindem do ordenado que a criança traria e, para tal, têm de entender que as crianças estão a ter o rendimento necessário e que têm um retorno"</w:t>
      </w:r>
      <w:r w:rsidRPr="00154649">
        <w:rPr>
          <w:rFonts w:ascii="Arial" w:hAnsi="Arial" w:cs="Arial"/>
          <w:color w:val="000000"/>
          <w:szCs w:val="27"/>
        </w:rPr>
        <w:t>, sustentou.</w:t>
      </w:r>
    </w:p>
    <w:p w:rsidR="00154649" w:rsidRDefault="00154649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Cs w:val="27"/>
        </w:rPr>
      </w:pPr>
      <w:r w:rsidRPr="00154649">
        <w:rPr>
          <w:rFonts w:ascii="Arial" w:hAnsi="Arial" w:cs="Arial"/>
          <w:color w:val="000000"/>
          <w:szCs w:val="27"/>
        </w:rPr>
        <w:t>A erradicação do trabalho infantil até 2025 foi fixada como um dos objetivos de desenvolvimento sustentável pelas Nações Unidas e este ano servirá também para os países da CPLP caminharem nesse sentido.</w:t>
      </w:r>
    </w:p>
    <w:p w:rsidR="00427F2C" w:rsidRDefault="00472E9F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 w:val="16"/>
          <w:szCs w:val="27"/>
        </w:rPr>
      </w:pPr>
      <w:hyperlink r:id="rId9" w:history="1">
        <w:r w:rsidR="00427F2C" w:rsidRPr="000C3F65">
          <w:rPr>
            <w:rStyle w:val="Hiperligao"/>
            <w:rFonts w:ascii="Arial" w:hAnsi="Arial" w:cs="Arial"/>
            <w:sz w:val="16"/>
            <w:szCs w:val="27"/>
          </w:rPr>
          <w:t>http://visao.sapo.pt/iniciativas/visaosolidaria/2016-02-17-Portugal-e-o-unico-pais-da-CPLP-sem-registo-de-trabalho-infantil</w:t>
        </w:r>
      </w:hyperlink>
      <w:r w:rsidR="006759F9">
        <w:rPr>
          <w:rFonts w:ascii="Arial" w:hAnsi="Arial" w:cs="Arial"/>
          <w:color w:val="000000"/>
          <w:sz w:val="16"/>
          <w:szCs w:val="27"/>
        </w:rPr>
        <w:t xml:space="preserve">, </w:t>
      </w:r>
      <w:r w:rsidR="006759F9" w:rsidRPr="006759F9">
        <w:rPr>
          <w:rFonts w:ascii="Arial" w:hAnsi="Arial" w:cs="Arial"/>
          <w:i/>
          <w:color w:val="000000"/>
          <w:sz w:val="14"/>
          <w:szCs w:val="27"/>
        </w:rPr>
        <w:t>2016/02/17</w:t>
      </w:r>
      <w:r w:rsidR="006759F9">
        <w:rPr>
          <w:rFonts w:ascii="Arial" w:hAnsi="Arial" w:cs="Arial"/>
          <w:color w:val="000000"/>
          <w:sz w:val="16"/>
          <w:szCs w:val="27"/>
        </w:rPr>
        <w:t xml:space="preserve"> </w:t>
      </w:r>
      <w:r w:rsidR="00427F2C">
        <w:rPr>
          <w:rFonts w:ascii="Arial" w:hAnsi="Arial" w:cs="Arial"/>
          <w:color w:val="000000"/>
          <w:sz w:val="16"/>
          <w:szCs w:val="27"/>
        </w:rPr>
        <w:t>(Cf. motor de busca: “</w:t>
      </w:r>
      <w:r w:rsidR="008B546F">
        <w:rPr>
          <w:rFonts w:ascii="Arial" w:hAnsi="Arial" w:cs="Arial"/>
          <w:color w:val="000000"/>
          <w:sz w:val="16"/>
          <w:szCs w:val="27"/>
        </w:rPr>
        <w:t>trabalho infantil no mundo” – comparar gráficos)</w:t>
      </w:r>
    </w:p>
    <w:p w:rsidR="00C821A4" w:rsidRDefault="00C821A4" w:rsidP="00427F2C">
      <w:pPr>
        <w:pStyle w:val="NormalWeb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000000"/>
          <w:sz w:val="16"/>
          <w:szCs w:val="27"/>
        </w:rPr>
      </w:pPr>
    </w:p>
    <w:p w:rsidR="00C821A4" w:rsidRPr="00D273C4" w:rsidRDefault="00C821A4" w:rsidP="00C821A4">
      <w:pPr>
        <w:ind w:left="142"/>
        <w:rPr>
          <w:b/>
        </w:rPr>
      </w:pPr>
      <w:r>
        <w:rPr>
          <w:b/>
        </w:rPr>
        <w:t>Análise de notícias —</w:t>
      </w:r>
      <w:r w:rsidRPr="00D273C4">
        <w:rPr>
          <w:b/>
        </w:rPr>
        <w:t xml:space="preserve"> Ficha de preparação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4253"/>
        <w:gridCol w:w="5386"/>
      </w:tblGrid>
      <w:tr w:rsidR="00C821A4" w:rsidRPr="00C77136" w:rsidTr="00C821A4">
        <w:trPr>
          <w:trHeight w:val="459"/>
        </w:trPr>
        <w:tc>
          <w:tcPr>
            <w:tcW w:w="9639" w:type="dxa"/>
            <w:gridSpan w:val="2"/>
            <w:shd w:val="clear" w:color="auto" w:fill="000000" w:themeFill="text1"/>
          </w:tcPr>
          <w:p w:rsidR="00C821A4" w:rsidRPr="00C77136" w:rsidRDefault="00C821A4" w:rsidP="00954660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Sessão n.º </w:t>
            </w:r>
            <w:r>
              <w:rPr>
                <w:b/>
                <w:color w:val="FFFFFF" w:themeColor="background1"/>
                <w:sz w:val="24"/>
              </w:rPr>
              <w:t>3</w:t>
            </w:r>
            <w:r w:rsidRPr="00C77136">
              <w:rPr>
                <w:b/>
                <w:color w:val="FFFFFF" w:themeColor="background1"/>
                <w:sz w:val="24"/>
              </w:rPr>
              <w:t>, 201</w:t>
            </w:r>
            <w:r w:rsidR="006C4F4B">
              <w:rPr>
                <w:b/>
                <w:color w:val="FFFFFF" w:themeColor="background1"/>
                <w:sz w:val="24"/>
              </w:rPr>
              <w:t>6</w:t>
            </w:r>
            <w:r w:rsidRPr="00C77136">
              <w:rPr>
                <w:b/>
                <w:color w:val="FFFFFF" w:themeColor="background1"/>
                <w:sz w:val="24"/>
              </w:rPr>
              <w:t>/</w:t>
            </w:r>
            <w:r w:rsidR="006C4F4B">
              <w:rPr>
                <w:b/>
                <w:color w:val="FFFFFF" w:themeColor="background1"/>
                <w:sz w:val="24"/>
              </w:rPr>
              <w:t>10</w:t>
            </w:r>
            <w:r w:rsidRPr="00C77136">
              <w:rPr>
                <w:b/>
                <w:color w:val="FFFFFF" w:themeColor="background1"/>
                <w:sz w:val="24"/>
              </w:rPr>
              <w:t>/</w:t>
            </w:r>
            <w:r w:rsidR="006C4F4B">
              <w:rPr>
                <w:b/>
                <w:color w:val="FFFFFF" w:themeColor="background1"/>
                <w:sz w:val="24"/>
              </w:rPr>
              <w:t>21</w:t>
            </w:r>
          </w:p>
          <w:p w:rsidR="00C821A4" w:rsidRPr="00C77136" w:rsidRDefault="00C821A4" w:rsidP="00954660">
            <w:pPr>
              <w:pStyle w:val="PargrafodaLista"/>
              <w:ind w:left="0"/>
              <w:jc w:val="left"/>
              <w:rPr>
                <w:b/>
                <w:color w:val="FFFFFF" w:themeColor="background1"/>
                <w:sz w:val="24"/>
              </w:rPr>
            </w:pPr>
            <w:r w:rsidRPr="00C77136">
              <w:rPr>
                <w:b/>
                <w:color w:val="FFFFFF" w:themeColor="background1"/>
                <w:sz w:val="24"/>
              </w:rPr>
              <w:t xml:space="preserve">Turma: </w:t>
            </w:r>
            <w:r>
              <w:rPr>
                <w:b/>
                <w:color w:val="FFFFFF" w:themeColor="background1"/>
                <w:sz w:val="24"/>
              </w:rPr>
              <w:t>3.º D</w:t>
            </w:r>
            <w:r w:rsidRPr="00C77136">
              <w:rPr>
                <w:b/>
                <w:color w:val="FFFFFF" w:themeColor="background1"/>
                <w:sz w:val="24"/>
              </w:rPr>
              <w:t xml:space="preserve"> Professores: </w:t>
            </w:r>
            <w:r>
              <w:rPr>
                <w:b/>
                <w:color w:val="FFFFFF" w:themeColor="background1"/>
                <w:sz w:val="24"/>
              </w:rPr>
              <w:t>Magda Santos, Paulo Sousa</w:t>
            </w:r>
          </w:p>
        </w:tc>
      </w:tr>
      <w:tr w:rsidR="00C821A4" w:rsidRPr="00D273C4" w:rsidTr="00C821A4">
        <w:trPr>
          <w:trHeight w:val="753"/>
        </w:trPr>
        <w:tc>
          <w:tcPr>
            <w:tcW w:w="9639" w:type="dxa"/>
            <w:gridSpan w:val="2"/>
          </w:tcPr>
          <w:p w:rsidR="00C821A4" w:rsidRPr="00D273C4" w:rsidRDefault="00C821A4" w:rsidP="00954660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A25600">
              <w:rPr>
                <w:b/>
              </w:rPr>
              <w:t>1. Notícia da sessão</w:t>
            </w:r>
            <w:r>
              <w:t>: Portugal é o único país da CPLP sem registo de trabalho infantil</w:t>
            </w:r>
          </w:p>
          <w:p w:rsidR="00C821A4" w:rsidRPr="00D273C4" w:rsidRDefault="00C821A4" w:rsidP="00954660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C821A4">
              <w:rPr>
                <w:b/>
              </w:rPr>
              <w:t>Autor</w:t>
            </w:r>
            <w:r w:rsidRPr="00D273C4">
              <w:t xml:space="preserve">: </w:t>
            </w:r>
            <w:r>
              <w:t>Agência LUSA</w:t>
            </w:r>
          </w:p>
          <w:p w:rsidR="00C821A4" w:rsidRPr="00D273C4" w:rsidRDefault="00C821A4" w:rsidP="00C821A4">
            <w:pPr>
              <w:pStyle w:val="PargrafodaLista"/>
              <w:spacing w:before="80"/>
              <w:ind w:left="0"/>
              <w:contextualSpacing w:val="0"/>
              <w:jc w:val="left"/>
            </w:pPr>
            <w:r w:rsidRPr="00C821A4">
              <w:rPr>
                <w:b/>
              </w:rPr>
              <w:t xml:space="preserve">Publicada </w:t>
            </w:r>
            <w:proofErr w:type="gramStart"/>
            <w:r w:rsidRPr="00C821A4">
              <w:rPr>
                <w:b/>
              </w:rPr>
              <w:t>em</w:t>
            </w:r>
            <w:proofErr w:type="gramEnd"/>
            <w:r>
              <w:t xml:space="preserve">: </w:t>
            </w:r>
            <w:r w:rsidRPr="00C821A4">
              <w:t>http://visao.sapo.pt/iniciativas/visaosolidaria/2016-02-17-Portugal-e-o-unico-pais-da-CPLP-sem-registo-de-trabalho-infantil</w:t>
            </w:r>
          </w:p>
        </w:tc>
      </w:tr>
      <w:tr w:rsidR="00C821A4" w:rsidRPr="00D273C4" w:rsidTr="00C821A4">
        <w:trPr>
          <w:trHeight w:val="753"/>
        </w:trPr>
        <w:tc>
          <w:tcPr>
            <w:tcW w:w="9639" w:type="dxa"/>
            <w:gridSpan w:val="2"/>
          </w:tcPr>
          <w:p w:rsidR="00C821A4" w:rsidRPr="00A25600" w:rsidRDefault="00C821A4" w:rsidP="00954660">
            <w:pPr>
              <w:pStyle w:val="PargrafodaLista"/>
              <w:ind w:left="0"/>
              <w:jc w:val="left"/>
              <w:rPr>
                <w:b/>
              </w:rPr>
            </w:pPr>
            <w:r w:rsidRPr="00A25600">
              <w:rPr>
                <w:b/>
              </w:rPr>
              <w:t>2. Síntese/resumo</w:t>
            </w:r>
          </w:p>
          <w:p w:rsidR="00C821A4" w:rsidRPr="00D273C4" w:rsidRDefault="00C821A4" w:rsidP="00C821A4">
            <w:pPr>
              <w:pStyle w:val="PargrafodaLista"/>
              <w:ind w:left="708"/>
              <w:jc w:val="left"/>
            </w:pPr>
            <w:r>
              <w:t>Na maior parte dos países da língua portuguesa existe trabalho infantil. Existe uma meta da ONU para terminar com esta prática até 2025. É um problema de desenvolvimento humano. A OIT louva os países da CPLP por se unirem para superar este problema.</w:t>
            </w:r>
          </w:p>
        </w:tc>
      </w:tr>
      <w:tr w:rsidR="00C821A4" w:rsidRPr="00D273C4" w:rsidTr="00C821A4">
        <w:trPr>
          <w:trHeight w:val="447"/>
        </w:trPr>
        <w:tc>
          <w:tcPr>
            <w:tcW w:w="9639" w:type="dxa"/>
            <w:gridSpan w:val="2"/>
          </w:tcPr>
          <w:p w:rsidR="00C821A4" w:rsidRPr="00D273C4" w:rsidRDefault="00C821A4" w:rsidP="00954660">
            <w:pPr>
              <w:pStyle w:val="PargrafodaLista"/>
              <w:ind w:left="0"/>
              <w:jc w:val="left"/>
            </w:pPr>
            <w:r w:rsidRPr="00D273C4">
              <w:t>3. Guiões de exploração</w:t>
            </w:r>
          </w:p>
        </w:tc>
      </w:tr>
      <w:tr w:rsidR="00C821A4" w:rsidRPr="00D273C4" w:rsidTr="00B31254">
        <w:trPr>
          <w:trHeight w:val="753"/>
        </w:trPr>
        <w:tc>
          <w:tcPr>
            <w:tcW w:w="4253" w:type="dxa"/>
          </w:tcPr>
          <w:p w:rsidR="00C821A4" w:rsidRDefault="00C821A4" w:rsidP="00954660">
            <w:pPr>
              <w:pStyle w:val="PargrafodaLista"/>
              <w:ind w:left="0"/>
              <w:jc w:val="left"/>
            </w:pPr>
            <w:r w:rsidRPr="006759F9">
              <w:rPr>
                <w:sz w:val="24"/>
              </w:rPr>
              <w:t xml:space="preserve">3.1. </w:t>
            </w:r>
            <w:r w:rsidRPr="00CE2135">
              <w:rPr>
                <w:b/>
                <w:sz w:val="24"/>
              </w:rPr>
              <w:t>Problema</w:t>
            </w:r>
            <w:r w:rsidRPr="006759F9">
              <w:rPr>
                <w:sz w:val="24"/>
              </w:rPr>
              <w:t>: As crianças devem/podem trabalhar?</w:t>
            </w:r>
            <w:r w:rsidR="00B31254" w:rsidRPr="006759F9">
              <w:rPr>
                <w:sz w:val="24"/>
              </w:rPr>
              <w:t xml:space="preserve"> — Porquê?</w:t>
            </w:r>
          </w:p>
          <w:p w:rsidR="00C821A4" w:rsidRDefault="00C821A4" w:rsidP="00B31254">
            <w:pPr>
              <w:spacing w:before="120" w:after="120"/>
              <w:jc w:val="left"/>
            </w:pPr>
          </w:p>
          <w:p w:rsidR="00B31254" w:rsidRDefault="00B31254" w:rsidP="00954660">
            <w:pPr>
              <w:spacing w:before="120" w:after="120"/>
              <w:jc w:val="left"/>
            </w:pPr>
          </w:p>
          <w:p w:rsidR="00B31254" w:rsidRDefault="00B31254" w:rsidP="00954660">
            <w:pPr>
              <w:spacing w:before="120" w:after="120"/>
              <w:jc w:val="left"/>
            </w:pPr>
          </w:p>
          <w:p w:rsidR="00B31254" w:rsidRDefault="00B31254" w:rsidP="00954660">
            <w:pPr>
              <w:spacing w:before="120" w:after="120"/>
              <w:jc w:val="left"/>
            </w:pPr>
          </w:p>
          <w:p w:rsidR="00C821A4" w:rsidRDefault="00B31254" w:rsidP="00954660">
            <w:pPr>
              <w:spacing w:before="120" w:after="120"/>
              <w:jc w:val="left"/>
            </w:pPr>
            <w:r>
              <w:t>Se SIM, que tipo de trabalhos as crianças podem fazer?</w:t>
            </w:r>
          </w:p>
          <w:p w:rsidR="00C821A4" w:rsidRDefault="00C821A4" w:rsidP="00954660">
            <w:pPr>
              <w:spacing w:before="120" w:after="120"/>
              <w:jc w:val="left"/>
            </w:pPr>
          </w:p>
          <w:p w:rsidR="00C821A4" w:rsidRDefault="00C821A4" w:rsidP="00954660">
            <w:pPr>
              <w:spacing w:before="120" w:after="120"/>
              <w:jc w:val="left"/>
            </w:pPr>
          </w:p>
          <w:p w:rsidR="00C821A4" w:rsidRDefault="00C821A4" w:rsidP="00954660">
            <w:pPr>
              <w:spacing w:before="120"/>
              <w:jc w:val="left"/>
            </w:pPr>
          </w:p>
          <w:p w:rsidR="00C821A4" w:rsidRDefault="00C821A4" w:rsidP="00954660">
            <w:pPr>
              <w:spacing w:before="120"/>
              <w:jc w:val="left"/>
            </w:pPr>
          </w:p>
          <w:p w:rsidR="00B31254" w:rsidRDefault="00B31254" w:rsidP="00954660">
            <w:pPr>
              <w:spacing w:before="120"/>
              <w:jc w:val="left"/>
            </w:pPr>
          </w:p>
          <w:p w:rsidR="00C821A4" w:rsidRPr="00D273C4" w:rsidRDefault="00C821A4" w:rsidP="00B31254">
            <w:pPr>
              <w:jc w:val="left"/>
            </w:pPr>
          </w:p>
        </w:tc>
        <w:tc>
          <w:tcPr>
            <w:tcW w:w="5386" w:type="dxa"/>
          </w:tcPr>
          <w:p w:rsidR="00B31254" w:rsidRDefault="00B31254" w:rsidP="00B31254">
            <w:pPr>
              <w:spacing w:before="120" w:after="120"/>
              <w:jc w:val="left"/>
            </w:pPr>
            <w:r w:rsidRPr="00B31254">
              <w:rPr>
                <w:b/>
              </w:rPr>
              <w:t>Sim</w:t>
            </w:r>
            <w:r>
              <w:t xml:space="preserve">: </w:t>
            </w:r>
          </w:p>
          <w:p w:rsidR="00B31254" w:rsidRDefault="00B31254" w:rsidP="00B31254">
            <w:pPr>
              <w:spacing w:after="120"/>
              <w:ind w:left="176" w:hanging="142"/>
              <w:jc w:val="left"/>
            </w:pPr>
            <w:r>
              <w:t>- Para ajudarem as famílias… nas suas tarefas diárias? A trazer dinheiro para casa?</w:t>
            </w:r>
          </w:p>
          <w:p w:rsidR="00B31254" w:rsidRDefault="00B31254" w:rsidP="00B31254">
            <w:pPr>
              <w:spacing w:after="120"/>
              <w:ind w:left="176" w:hanging="142"/>
              <w:jc w:val="left"/>
            </w:pPr>
            <w:r>
              <w:t>- Para aprenderem a realizar as tarefas ou a ter uma profissão?</w:t>
            </w:r>
          </w:p>
          <w:p w:rsidR="00B31254" w:rsidRDefault="00B31254" w:rsidP="00B31254">
            <w:pPr>
              <w:spacing w:after="120"/>
              <w:ind w:left="176" w:hanging="142"/>
              <w:jc w:val="left"/>
            </w:pPr>
          </w:p>
          <w:p w:rsidR="00B31254" w:rsidRDefault="00B31254" w:rsidP="00B31254">
            <w:pPr>
              <w:spacing w:after="120"/>
              <w:ind w:left="176" w:hanging="142"/>
              <w:jc w:val="left"/>
            </w:pPr>
            <w:r>
              <w:t>- (Esperar por exemplos) – Porquê esse tipo de trabalhos e não outros?</w:t>
            </w:r>
          </w:p>
          <w:p w:rsidR="00B31254" w:rsidRDefault="00B31254" w:rsidP="00B31254">
            <w:pPr>
              <w:spacing w:after="120"/>
              <w:ind w:left="176" w:hanging="142"/>
              <w:jc w:val="left"/>
            </w:pPr>
          </w:p>
          <w:p w:rsidR="00B31254" w:rsidRDefault="00B31254" w:rsidP="00954660">
            <w:pPr>
              <w:spacing w:after="120"/>
              <w:jc w:val="left"/>
            </w:pPr>
            <w:r w:rsidRPr="00B31254">
              <w:rPr>
                <w:b/>
              </w:rPr>
              <w:t>Não</w:t>
            </w:r>
            <w:r>
              <w:t>:</w:t>
            </w:r>
          </w:p>
          <w:p w:rsidR="00B31254" w:rsidRDefault="00B31254" w:rsidP="00954660">
            <w:pPr>
              <w:spacing w:after="120"/>
              <w:jc w:val="left"/>
            </w:pPr>
            <w:r>
              <w:t>- Devem ir à escola</w:t>
            </w:r>
          </w:p>
          <w:p w:rsidR="00B31254" w:rsidRDefault="00B31254" w:rsidP="00954660">
            <w:pPr>
              <w:spacing w:after="120"/>
              <w:jc w:val="left"/>
            </w:pPr>
            <w:r>
              <w:t>- Não cresceram o suficiente (física e mentalmente)</w:t>
            </w:r>
          </w:p>
          <w:p w:rsidR="00B31254" w:rsidRDefault="00B31254" w:rsidP="00954660">
            <w:pPr>
              <w:spacing w:after="120"/>
              <w:jc w:val="left"/>
            </w:pPr>
            <w:r>
              <w:t>- Vai contra os direitos das crianças</w:t>
            </w:r>
          </w:p>
          <w:p w:rsidR="00B31254" w:rsidRDefault="00B31254" w:rsidP="00954660">
            <w:pPr>
              <w:spacing w:after="120"/>
              <w:jc w:val="left"/>
            </w:pPr>
          </w:p>
          <w:p w:rsidR="00C821A4" w:rsidRPr="00D273C4" w:rsidRDefault="00C821A4" w:rsidP="00954660">
            <w:pPr>
              <w:spacing w:after="120"/>
              <w:ind w:left="708"/>
              <w:jc w:val="left"/>
            </w:pPr>
          </w:p>
        </w:tc>
      </w:tr>
      <w:tr w:rsidR="00C821A4" w:rsidRPr="00D273C4" w:rsidTr="00B31254">
        <w:trPr>
          <w:trHeight w:val="753"/>
        </w:trPr>
        <w:tc>
          <w:tcPr>
            <w:tcW w:w="4253" w:type="dxa"/>
          </w:tcPr>
          <w:p w:rsidR="00C821A4" w:rsidRDefault="00C821A4" w:rsidP="006759F9">
            <w:pPr>
              <w:spacing w:after="80"/>
              <w:jc w:val="left"/>
            </w:pPr>
            <w:r>
              <w:t>3.2.</w:t>
            </w:r>
            <w:r w:rsidRPr="00D273C4">
              <w:t xml:space="preserve"> </w:t>
            </w:r>
            <w:r w:rsidRPr="00CE2135">
              <w:rPr>
                <w:b/>
              </w:rPr>
              <w:t>Problema</w:t>
            </w:r>
            <w:r w:rsidRPr="00D273C4">
              <w:t xml:space="preserve">: </w:t>
            </w:r>
            <w:r w:rsidR="006759F9">
              <w:t>Que direitos têm as crianças?</w:t>
            </w:r>
          </w:p>
          <w:p w:rsidR="006759F9" w:rsidRDefault="006759F9" w:rsidP="006759F9">
            <w:pPr>
              <w:spacing w:after="80"/>
              <w:ind w:left="459"/>
              <w:jc w:val="left"/>
            </w:pPr>
            <w:r>
              <w:t>a) O que são direitos? O que é ter direitos?</w:t>
            </w:r>
          </w:p>
          <w:p w:rsidR="006759F9" w:rsidRDefault="006759F9" w:rsidP="006759F9">
            <w:pPr>
              <w:spacing w:after="80"/>
              <w:ind w:left="459"/>
              <w:jc w:val="left"/>
            </w:pPr>
          </w:p>
          <w:p w:rsidR="006759F9" w:rsidRDefault="006759F9" w:rsidP="006759F9">
            <w:pPr>
              <w:spacing w:after="80"/>
              <w:ind w:left="459"/>
              <w:jc w:val="left"/>
            </w:pPr>
          </w:p>
          <w:p w:rsidR="006759F9" w:rsidRDefault="006759F9" w:rsidP="006759F9">
            <w:pPr>
              <w:spacing w:after="80"/>
              <w:ind w:left="459"/>
              <w:jc w:val="left"/>
            </w:pPr>
            <w:r>
              <w:t>b) Porque é que temos direitos? Quem no-los dá? De onde vêm?</w:t>
            </w:r>
          </w:p>
          <w:p w:rsidR="006759F9" w:rsidRDefault="006759F9" w:rsidP="006759F9">
            <w:pPr>
              <w:spacing w:after="80"/>
              <w:ind w:left="459"/>
              <w:jc w:val="left"/>
            </w:pPr>
          </w:p>
          <w:p w:rsidR="006759F9" w:rsidRDefault="006759F9" w:rsidP="006759F9">
            <w:pPr>
              <w:spacing w:after="80"/>
              <w:ind w:left="459"/>
              <w:jc w:val="left"/>
            </w:pPr>
            <w:r>
              <w:t>c) Todas as pessoas têm os mesmos direitos?</w:t>
            </w:r>
            <w:r w:rsidR="006C4F4B">
              <w:t xml:space="preserve"> Porquê?</w:t>
            </w:r>
          </w:p>
          <w:p w:rsidR="006C4F4B" w:rsidRDefault="006C4F4B" w:rsidP="006759F9">
            <w:pPr>
              <w:spacing w:after="80"/>
              <w:ind w:left="459"/>
              <w:jc w:val="left"/>
            </w:pPr>
          </w:p>
          <w:p w:rsidR="006759F9" w:rsidRDefault="006C4F4B" w:rsidP="00BD4A34">
            <w:pPr>
              <w:spacing w:after="80"/>
              <w:ind w:left="459"/>
              <w:jc w:val="left"/>
            </w:pPr>
            <w:r>
              <w:t>d) Há direitos que todas as pessoas devem ter?</w:t>
            </w:r>
          </w:p>
          <w:p w:rsidR="00BD4A34" w:rsidRDefault="00BD4A34" w:rsidP="00BD4A34">
            <w:pPr>
              <w:spacing w:after="80"/>
              <w:ind w:left="459"/>
              <w:jc w:val="left"/>
            </w:pPr>
          </w:p>
          <w:p w:rsidR="00BD4A34" w:rsidRDefault="00BD4A34" w:rsidP="00BD4A34">
            <w:pPr>
              <w:spacing w:after="80"/>
              <w:ind w:left="459"/>
              <w:jc w:val="left"/>
            </w:pPr>
            <w:r>
              <w:t>e) Para terem direitos, as pessoas devem ter deveres?</w:t>
            </w:r>
          </w:p>
        </w:tc>
        <w:tc>
          <w:tcPr>
            <w:tcW w:w="5386" w:type="dxa"/>
          </w:tcPr>
          <w:p w:rsidR="00C821A4" w:rsidRDefault="00C821A4" w:rsidP="00954660">
            <w:pPr>
              <w:spacing w:after="80"/>
              <w:jc w:val="left"/>
            </w:pPr>
          </w:p>
          <w:p w:rsidR="006759F9" w:rsidRDefault="006759F9" w:rsidP="006C4F4B">
            <w:pPr>
              <w:jc w:val="left"/>
            </w:pPr>
            <w:r>
              <w:t>- … Conseguirão formular uma definição? — Aquilo que podemos esperar da parte dos outros, por ser importante para que qualquer pessoa se desenvolva, viva bem e seja feliz.</w:t>
            </w:r>
          </w:p>
          <w:p w:rsidR="006759F9" w:rsidRDefault="006759F9" w:rsidP="006C4F4B">
            <w:pPr>
              <w:jc w:val="left"/>
            </w:pPr>
          </w:p>
          <w:p w:rsidR="006759F9" w:rsidRDefault="006759F9" w:rsidP="006C4F4B">
            <w:pPr>
              <w:jc w:val="left"/>
            </w:pPr>
            <w:r>
              <w:t>- A sociedade? A natureza? As divindades?</w:t>
            </w:r>
            <w:r w:rsidR="006C4F4B">
              <w:t xml:space="preserve"> As características das </w:t>
            </w:r>
            <w:proofErr w:type="gramStart"/>
            <w:r w:rsidR="006C4F4B">
              <w:t>pessoas?</w:t>
            </w:r>
            <w:r>
              <w:t>...</w:t>
            </w:r>
            <w:proofErr w:type="gramEnd"/>
          </w:p>
          <w:p w:rsidR="006759F9" w:rsidRDefault="006759F9" w:rsidP="006C4F4B">
            <w:pPr>
              <w:jc w:val="left"/>
            </w:pPr>
          </w:p>
          <w:p w:rsidR="006C4F4B" w:rsidRDefault="006C4F4B" w:rsidP="006C4F4B">
            <w:pPr>
              <w:jc w:val="left"/>
            </w:pPr>
          </w:p>
          <w:p w:rsidR="006759F9" w:rsidRDefault="006759F9" w:rsidP="00954660">
            <w:pPr>
              <w:spacing w:after="80"/>
              <w:jc w:val="left"/>
            </w:pPr>
            <w:r>
              <w:t>- As crianças têm direitos iguais aos adultos? …Exemplos</w:t>
            </w:r>
          </w:p>
          <w:p w:rsidR="006759F9" w:rsidRDefault="006759F9" w:rsidP="00954660">
            <w:pPr>
              <w:spacing w:after="80"/>
              <w:jc w:val="left"/>
            </w:pPr>
            <w:r>
              <w:t>- Os estrangeiros têm direitos iguais aos nacionais?</w:t>
            </w:r>
          </w:p>
          <w:p w:rsidR="006C4F4B" w:rsidRDefault="006C4F4B" w:rsidP="00954660">
            <w:pPr>
              <w:spacing w:after="80"/>
              <w:jc w:val="left"/>
            </w:pPr>
            <w:r>
              <w:t>- Os criminosos têm direitos?</w:t>
            </w:r>
          </w:p>
          <w:p w:rsidR="006C4F4B" w:rsidRDefault="006C4F4B" w:rsidP="006C4F4B">
            <w:pPr>
              <w:spacing w:after="80"/>
              <w:jc w:val="left"/>
            </w:pPr>
          </w:p>
          <w:p w:rsidR="006759F9" w:rsidRDefault="006759F9" w:rsidP="006C4F4B">
            <w:pPr>
              <w:spacing w:after="80"/>
              <w:jc w:val="left"/>
            </w:pPr>
            <w:r>
              <w:t xml:space="preserve">- </w:t>
            </w:r>
            <w:r w:rsidR="006C4F4B">
              <w:t>…Quais? …Porquê?</w:t>
            </w:r>
          </w:p>
          <w:p w:rsidR="00BD4A34" w:rsidRDefault="00BD4A34" w:rsidP="006C4F4B">
            <w:pPr>
              <w:spacing w:after="80"/>
              <w:jc w:val="left"/>
            </w:pPr>
            <w:r>
              <w:t>- … Porquê? Quais deveres? Porquê?</w:t>
            </w:r>
            <w:bookmarkStart w:id="0" w:name="_GoBack"/>
            <w:bookmarkEnd w:id="0"/>
          </w:p>
        </w:tc>
      </w:tr>
    </w:tbl>
    <w:p w:rsidR="00C821A4" w:rsidRDefault="00C821A4" w:rsidP="00C821A4">
      <w:pPr>
        <w:jc w:val="both"/>
      </w:pPr>
    </w:p>
    <w:sectPr w:rsidR="00C821A4" w:rsidSect="00427F2C">
      <w:pgSz w:w="11906" w:h="16838"/>
      <w:pgMar w:top="568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006E"/>
    <w:multiLevelType w:val="hybridMultilevel"/>
    <w:tmpl w:val="28B4C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E6651"/>
    <w:multiLevelType w:val="hybridMultilevel"/>
    <w:tmpl w:val="D8666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649"/>
    <w:rsid w:val="00154649"/>
    <w:rsid w:val="00427F2C"/>
    <w:rsid w:val="00472E9F"/>
    <w:rsid w:val="006759F9"/>
    <w:rsid w:val="006C4F4B"/>
    <w:rsid w:val="008B546F"/>
    <w:rsid w:val="00B31254"/>
    <w:rsid w:val="00B57C7E"/>
    <w:rsid w:val="00BD4A34"/>
    <w:rsid w:val="00C44B12"/>
    <w:rsid w:val="00C821A4"/>
    <w:rsid w:val="00CE2135"/>
    <w:rsid w:val="00D7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9F"/>
  </w:style>
  <w:style w:type="paragraph" w:styleId="Ttulo1">
    <w:name w:val="heading 1"/>
    <w:basedOn w:val="Normal"/>
    <w:link w:val="Ttulo1Carcter"/>
    <w:uiPriority w:val="9"/>
    <w:qFormat/>
    <w:rsid w:val="00154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1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15464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1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egenda1">
    <w:name w:val="Legenda1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redits">
    <w:name w:val="credits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uthor">
    <w:name w:val="author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464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27F2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21A4"/>
    <w:pPr>
      <w:spacing w:after="0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C821A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154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5464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ption">
    <w:name w:val="caption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redits">
    <w:name w:val="credits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author">
    <w:name w:val="author"/>
    <w:basedOn w:val="Normal"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1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5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464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27F2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821A4"/>
    <w:pPr>
      <w:spacing w:after="0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C821A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78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242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sao.sapo.pt/iniciativas/visaosolidaria/2016-02-17-Portugal-e-o-unico-pais-da-CPLP-sem-registo-de-trabalho-infanti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150C-9B83-4AF5-AA7C-DDAAB29E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Catalogação</cp:lastModifiedBy>
  <cp:revision>4</cp:revision>
  <dcterms:created xsi:type="dcterms:W3CDTF">2016-10-20T21:11:00Z</dcterms:created>
  <dcterms:modified xsi:type="dcterms:W3CDTF">2016-11-03T13:18:00Z</dcterms:modified>
</cp:coreProperties>
</file>